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089" w:rsidRPr="00967089" w:rsidRDefault="00967089" w:rsidP="00967089">
      <w:pPr>
        <w:jc w:val="center"/>
        <w:rPr>
          <w:rFonts w:ascii="Times New Roman" w:hAnsi="Times New Roman" w:cs="Times New Roman"/>
          <w:b/>
          <w:bCs/>
          <w:color w:val="000000"/>
          <w:sz w:val="32"/>
          <w:szCs w:val="32"/>
          <w:lang w:val="it-IT"/>
        </w:rPr>
      </w:pPr>
      <w:r w:rsidRPr="00967089">
        <w:rPr>
          <w:rFonts w:ascii="Times New Roman" w:hAnsi="Times New Roman" w:cs="Times New Roman"/>
          <w:b/>
          <w:bCs/>
          <w:color w:val="000000"/>
          <w:szCs w:val="32"/>
          <w:lang w:val="it-IT"/>
        </w:rPr>
        <w:t> </w:t>
      </w:r>
      <w:r w:rsidRPr="00967089">
        <w:rPr>
          <w:rFonts w:ascii="Times New Roman" w:hAnsi="Times New Roman" w:cs="Times New Roman"/>
          <w:b/>
          <w:bCs/>
          <w:color w:val="000000"/>
          <w:sz w:val="32"/>
          <w:szCs w:val="32"/>
          <w:lang w:val="it-IT"/>
        </w:rPr>
        <w:t>MINISTERUL EDUCAȚIEI ȘI CERCETĂRII AL REPUBLICII MOLDOVA</w:t>
      </w:r>
    </w:p>
    <w:p w:rsidR="00967089" w:rsidRPr="00967089" w:rsidRDefault="00967089" w:rsidP="00967089">
      <w:pPr>
        <w:ind w:right="-1140"/>
        <w:jc w:val="center"/>
        <w:rPr>
          <w:rFonts w:ascii="Times New Roman" w:hAnsi="Times New Roman" w:cs="Times New Roman"/>
          <w:sz w:val="24"/>
          <w:szCs w:val="24"/>
          <w:lang w:val="pt-BR"/>
        </w:rPr>
      </w:pPr>
      <w:r w:rsidRPr="00967089">
        <w:rPr>
          <w:rFonts w:ascii="Times New Roman" w:hAnsi="Times New Roman" w:cs="Times New Roman"/>
          <w:bCs/>
          <w:color w:val="000000"/>
          <w:sz w:val="24"/>
          <w:szCs w:val="24"/>
          <w:lang w:val="it-IT"/>
        </w:rPr>
        <w:t>IP Colegiul de Arte Plastice „Alexandru Plămădeală”</w:t>
      </w:r>
      <w:r w:rsidRPr="00967089">
        <w:rPr>
          <w:rFonts w:ascii="Times New Roman" w:hAnsi="Times New Roman" w:cs="Times New Roman"/>
          <w:sz w:val="24"/>
          <w:szCs w:val="24"/>
          <w:lang w:val="pt-BR"/>
        </w:rPr>
        <w:t xml:space="preserve"> </w:t>
      </w:r>
    </w:p>
    <w:p w:rsidR="00967089" w:rsidRPr="00967089" w:rsidRDefault="00967089" w:rsidP="00967089">
      <w:pPr>
        <w:ind w:right="-1140"/>
        <w:jc w:val="center"/>
        <w:rPr>
          <w:rFonts w:ascii="Times New Roman" w:hAnsi="Times New Roman" w:cs="Times New Roman"/>
          <w:sz w:val="24"/>
          <w:szCs w:val="24"/>
          <w:lang w:val="pt-BR"/>
        </w:rPr>
      </w:pPr>
      <w:r w:rsidRPr="00967089">
        <w:rPr>
          <w:rFonts w:ascii="Times New Roman" w:hAnsi="Times New Roman" w:cs="Times New Roman"/>
          <w:sz w:val="24"/>
          <w:szCs w:val="24"/>
          <w:lang w:val="pt-BR"/>
        </w:rPr>
        <w:t xml:space="preserve">Centrul de Excelență în Construcții </w:t>
      </w:r>
      <w:r w:rsidRPr="00967089">
        <w:rPr>
          <w:rFonts w:ascii="Times New Roman" w:hAnsi="Times New Roman" w:cs="Times New Roman"/>
          <w:sz w:val="24"/>
          <w:szCs w:val="24"/>
          <w:lang w:val="en-US"/>
        </w:rPr>
        <w:t>|</w:t>
      </w:r>
      <w:r w:rsidRPr="00967089">
        <w:rPr>
          <w:rFonts w:ascii="Times New Roman" w:hAnsi="Times New Roman" w:cs="Times New Roman"/>
          <w:sz w:val="24"/>
          <w:szCs w:val="24"/>
          <w:lang w:val="pt-BR"/>
        </w:rPr>
        <w:t xml:space="preserve"> Centrul de Excelență în Industria Ușoară</w:t>
      </w:r>
    </w:p>
    <w:p w:rsidR="00967089" w:rsidRPr="00967089" w:rsidRDefault="00967089" w:rsidP="00967089">
      <w:pPr>
        <w:jc w:val="center"/>
        <w:rPr>
          <w:rFonts w:ascii="Times New Roman" w:hAnsi="Times New Roman" w:cs="Times New Roman"/>
          <w:b/>
          <w:bCs/>
          <w:color w:val="000000"/>
          <w:sz w:val="32"/>
          <w:szCs w:val="32"/>
          <w:lang w:val="ro-MO"/>
        </w:rPr>
      </w:pPr>
    </w:p>
    <w:p w:rsidR="00967089" w:rsidRPr="00967089" w:rsidRDefault="00967089" w:rsidP="00967089">
      <w:pPr>
        <w:pStyle w:val="Normal10"/>
        <w:jc w:val="right"/>
        <w:rPr>
          <w:rFonts w:ascii="Times New Roman" w:eastAsia="Cambria" w:hAnsi="Times New Roman" w:cs="Times New Roman"/>
          <w:b/>
          <w:bCs/>
          <w:lang w:val="en-US"/>
        </w:rPr>
      </w:pPr>
      <w:r w:rsidRPr="00967089">
        <w:rPr>
          <w:rFonts w:ascii="Times New Roman" w:hAnsi="Times New Roman" w:cs="Times New Roman"/>
          <w:lang w:val="it-IT"/>
        </w:rPr>
        <w:br/>
      </w:r>
      <w:r w:rsidRPr="00967089">
        <w:rPr>
          <w:rFonts w:ascii="Times New Roman" w:eastAsia="Cambria" w:hAnsi="Times New Roman" w:cs="Times New Roman"/>
          <w:b/>
          <w:bCs/>
          <w:lang w:val="en-US"/>
        </w:rPr>
        <w:t>Aprobat</w:t>
      </w:r>
    </w:p>
    <w:p w:rsidR="00967089" w:rsidRPr="00967089" w:rsidRDefault="00967089" w:rsidP="00967089">
      <w:pPr>
        <w:pStyle w:val="Normal10"/>
        <w:jc w:val="right"/>
        <w:rPr>
          <w:rFonts w:ascii="Times New Roman" w:eastAsia="Cambria" w:hAnsi="Times New Roman" w:cs="Times New Roman"/>
          <w:lang w:val="en-US"/>
        </w:rPr>
      </w:pPr>
      <w:r w:rsidRPr="00967089">
        <w:rPr>
          <w:rFonts w:ascii="Times New Roman" w:eastAsia="Cambria" w:hAnsi="Times New Roman" w:cs="Times New Roman"/>
          <w:b/>
          <w:bCs/>
          <w:lang w:val="en-US"/>
        </w:rPr>
        <w:t xml:space="preserve">                                          </w:t>
      </w:r>
      <w:r w:rsidRPr="00967089">
        <w:rPr>
          <w:rFonts w:ascii="Times New Roman" w:eastAsia="Cambria" w:hAnsi="Times New Roman" w:cs="Times New Roman"/>
          <w:b/>
          <w:bCs/>
          <w:lang w:val="en-US"/>
        </w:rPr>
        <w:tab/>
      </w:r>
      <w:r w:rsidRPr="00967089">
        <w:rPr>
          <w:rFonts w:ascii="Times New Roman" w:eastAsia="Cambria" w:hAnsi="Times New Roman" w:cs="Times New Roman"/>
          <w:lang w:val="en-US"/>
        </w:rPr>
        <w:t>Director adjunct pentru instruire și educație:</w:t>
      </w:r>
    </w:p>
    <w:p w:rsidR="00967089" w:rsidRPr="00967089" w:rsidRDefault="00967089" w:rsidP="00967089">
      <w:pPr>
        <w:pStyle w:val="Normal10"/>
        <w:jc w:val="right"/>
        <w:rPr>
          <w:rFonts w:ascii="Times New Roman" w:eastAsia="Cambria" w:hAnsi="Times New Roman" w:cs="Times New Roman"/>
          <w:sz w:val="36"/>
          <w:szCs w:val="36"/>
          <w:lang w:val="en-US"/>
        </w:rPr>
      </w:pPr>
      <w:r w:rsidRPr="00967089">
        <w:rPr>
          <w:rFonts w:ascii="Times New Roman" w:eastAsia="Cambria" w:hAnsi="Times New Roman" w:cs="Times New Roman"/>
          <w:lang w:val="en-US"/>
        </w:rPr>
        <w:t xml:space="preserve">                                         </w:t>
      </w:r>
      <w:r w:rsidRPr="00967089">
        <w:rPr>
          <w:rFonts w:ascii="Times New Roman" w:eastAsia="Cambria" w:hAnsi="Times New Roman" w:cs="Times New Roman"/>
          <w:lang w:val="en-US"/>
        </w:rPr>
        <w:tab/>
        <w:t xml:space="preserve">______________/Nume Prenume/ </w:t>
      </w:r>
    </w:p>
    <w:p w:rsidR="00967089" w:rsidRPr="00967089" w:rsidRDefault="00967089" w:rsidP="00967089">
      <w:pPr>
        <w:jc w:val="right"/>
        <w:rPr>
          <w:rFonts w:ascii="Times New Roman" w:hAnsi="Times New Roman" w:cs="Times New Roman"/>
          <w:lang w:val="it-IT"/>
        </w:rPr>
      </w:pPr>
    </w:p>
    <w:p w:rsidR="00967089" w:rsidRPr="00967089" w:rsidRDefault="00967089" w:rsidP="00967089">
      <w:pPr>
        <w:rPr>
          <w:rFonts w:ascii="Times New Roman" w:hAnsi="Times New Roman" w:cs="Times New Roman"/>
          <w:lang w:val="it-IT"/>
        </w:rPr>
      </w:pPr>
    </w:p>
    <w:p w:rsidR="00967089" w:rsidRPr="00967089" w:rsidRDefault="00967089" w:rsidP="00967089">
      <w:pPr>
        <w:rPr>
          <w:rFonts w:ascii="Times New Roman" w:hAnsi="Times New Roman" w:cs="Times New Roman"/>
          <w:lang w:val="it-IT"/>
        </w:rPr>
      </w:pPr>
    </w:p>
    <w:p w:rsidR="00967089" w:rsidRPr="00967089" w:rsidRDefault="00967089" w:rsidP="00967089">
      <w:pPr>
        <w:jc w:val="center"/>
        <w:rPr>
          <w:rFonts w:ascii="Times New Roman" w:hAnsi="Times New Roman" w:cs="Times New Roman"/>
          <w:sz w:val="32"/>
          <w:szCs w:val="32"/>
          <w:lang w:val="fr-FR"/>
        </w:rPr>
      </w:pPr>
      <w:r w:rsidRPr="00967089">
        <w:rPr>
          <w:rFonts w:ascii="Times New Roman" w:hAnsi="Times New Roman" w:cs="Times New Roman"/>
          <w:b/>
          <w:bCs/>
          <w:color w:val="000000"/>
          <w:sz w:val="32"/>
          <w:szCs w:val="32"/>
          <w:lang w:val="fr-FR"/>
        </w:rPr>
        <w:t>PROIECT DIDACTIC DE LUNGĂ DURATĂ</w:t>
      </w:r>
      <w:r w:rsidRPr="00967089">
        <w:rPr>
          <w:rFonts w:ascii="Times New Roman" w:hAnsi="Times New Roman" w:cs="Times New Roman"/>
          <w:sz w:val="32"/>
          <w:szCs w:val="32"/>
          <w:lang w:val="fr-FR"/>
        </w:rPr>
        <w:t xml:space="preserve"> </w:t>
      </w:r>
    </w:p>
    <w:p w:rsidR="00967089" w:rsidRPr="00967089" w:rsidRDefault="00967089" w:rsidP="00967089">
      <w:pPr>
        <w:jc w:val="center"/>
        <w:rPr>
          <w:rFonts w:ascii="Times New Roman" w:hAnsi="Times New Roman" w:cs="Times New Roman"/>
          <w:b/>
          <w:bCs/>
          <w:color w:val="000000"/>
          <w:sz w:val="32"/>
          <w:szCs w:val="32"/>
          <w:lang w:val="ro-RO"/>
        </w:rPr>
      </w:pPr>
      <w:r w:rsidRPr="00967089">
        <w:rPr>
          <w:rFonts w:ascii="Times New Roman" w:hAnsi="Times New Roman" w:cs="Times New Roman"/>
          <w:b/>
          <w:bCs/>
          <w:color w:val="000000"/>
          <w:sz w:val="32"/>
          <w:szCs w:val="32"/>
          <w:lang w:val="fr-FR"/>
        </w:rPr>
        <w:t xml:space="preserve">LA DISCIPLINA ȘCOLARĂ </w:t>
      </w:r>
      <w:r>
        <w:rPr>
          <w:rFonts w:ascii="Times New Roman" w:hAnsi="Times New Roman" w:cs="Times New Roman"/>
          <w:b/>
          <w:bCs/>
          <w:i/>
          <w:iCs/>
          <w:color w:val="000000"/>
          <w:sz w:val="32"/>
          <w:szCs w:val="32"/>
          <w:lang w:val="fr-FR"/>
        </w:rPr>
        <w:t>BIOLOGIE</w:t>
      </w:r>
    </w:p>
    <w:p w:rsidR="00967089" w:rsidRPr="00967089" w:rsidRDefault="00967089" w:rsidP="00967089">
      <w:pPr>
        <w:jc w:val="center"/>
        <w:rPr>
          <w:rFonts w:ascii="Times New Roman" w:eastAsia="Cambria" w:hAnsi="Times New Roman" w:cs="Times New Roman"/>
          <w:lang w:val="ro-MO"/>
        </w:rPr>
      </w:pPr>
      <w:r w:rsidRPr="00967089">
        <w:rPr>
          <w:rFonts w:ascii="Times New Roman" w:hAnsi="Times New Roman" w:cs="Times New Roman"/>
          <w:color w:val="000000"/>
          <w:lang w:val="en-US"/>
        </w:rPr>
        <w:t xml:space="preserve"> (</w:t>
      </w:r>
      <w:proofErr w:type="gramStart"/>
      <w:r w:rsidRPr="00967089">
        <w:rPr>
          <w:rFonts w:ascii="Times New Roman" w:eastAsia="Cambria" w:hAnsi="Times New Roman" w:cs="Times New Roman"/>
          <w:lang w:val="en-US"/>
        </w:rPr>
        <w:t>elaborat</w:t>
      </w:r>
      <w:proofErr w:type="gramEnd"/>
      <w:r w:rsidRPr="00967089">
        <w:rPr>
          <w:rFonts w:ascii="Times New Roman" w:eastAsia="Cambria" w:hAnsi="Times New Roman" w:cs="Times New Roman"/>
          <w:lang w:val="en-US"/>
        </w:rPr>
        <w:t xml:space="preserve"> de Grupul de lucru constituit prin Ordinul IP Colegiul de Arte Plastice „Al.Plămădeală” nr. </w:t>
      </w:r>
      <w:r w:rsidRPr="00967089">
        <w:rPr>
          <w:rFonts w:ascii="Times New Roman" w:eastAsia="Cambria" w:hAnsi="Times New Roman" w:cs="Times New Roman"/>
          <w:lang w:val="ro-MO"/>
        </w:rPr>
        <w:t>211/2026</w:t>
      </w:r>
      <w:r w:rsidRPr="00967089">
        <w:rPr>
          <w:rFonts w:ascii="Times New Roman" w:eastAsia="Cambria" w:hAnsi="Times New Roman" w:cs="Times New Roman"/>
          <w:lang w:val="en-US"/>
        </w:rPr>
        <w:t xml:space="preserve">, </w:t>
      </w:r>
    </w:p>
    <w:p w:rsidR="00967089" w:rsidRPr="00967089" w:rsidRDefault="00967089" w:rsidP="00967089">
      <w:pPr>
        <w:jc w:val="center"/>
        <w:rPr>
          <w:rFonts w:ascii="Times New Roman" w:hAnsi="Times New Roman" w:cs="Times New Roman"/>
          <w:b/>
          <w:color w:val="000000"/>
          <w:lang w:val="it-IT"/>
        </w:rPr>
      </w:pPr>
      <w:proofErr w:type="gramStart"/>
      <w:r w:rsidRPr="00967089">
        <w:rPr>
          <w:rFonts w:ascii="Times New Roman" w:eastAsia="Cambria" w:hAnsi="Times New Roman" w:cs="Times New Roman"/>
          <w:lang w:val="en-US"/>
        </w:rPr>
        <w:t>în</w:t>
      </w:r>
      <w:proofErr w:type="gramEnd"/>
      <w:r w:rsidRPr="00967089">
        <w:rPr>
          <w:rFonts w:ascii="Times New Roman" w:eastAsia="Cambria" w:hAnsi="Times New Roman" w:cs="Times New Roman"/>
          <w:lang w:val="en-US"/>
        </w:rPr>
        <w:t xml:space="preserve"> conformitate cu prevederile Ordinului </w:t>
      </w:r>
      <w:r w:rsidRPr="00967089">
        <w:rPr>
          <w:rFonts w:ascii="Times New Roman" w:hAnsi="Times New Roman" w:cs="Times New Roman"/>
          <w:color w:val="000000"/>
          <w:lang w:val="en-US"/>
        </w:rPr>
        <w:t>MEC nr.988/2026)</w:t>
      </w:r>
    </w:p>
    <w:p w:rsidR="00967089" w:rsidRPr="00967089" w:rsidRDefault="00967089" w:rsidP="00967089">
      <w:pPr>
        <w:jc w:val="center"/>
        <w:rPr>
          <w:rFonts w:ascii="Times New Roman" w:hAnsi="Times New Roman" w:cs="Times New Roman"/>
          <w:sz w:val="28"/>
          <w:szCs w:val="28"/>
          <w:lang w:val="it-IT"/>
        </w:rPr>
      </w:pPr>
    </w:p>
    <w:p w:rsidR="00967089" w:rsidRPr="00967089" w:rsidRDefault="00967089" w:rsidP="00967089">
      <w:pPr>
        <w:jc w:val="center"/>
        <w:rPr>
          <w:rFonts w:ascii="Times New Roman" w:hAnsi="Times New Roman" w:cs="Times New Roman"/>
          <w:sz w:val="28"/>
          <w:szCs w:val="28"/>
          <w:lang w:val="it-IT"/>
        </w:rPr>
      </w:pPr>
      <w:r w:rsidRPr="00967089">
        <w:rPr>
          <w:rFonts w:ascii="Times New Roman" w:hAnsi="Times New Roman" w:cs="Times New Roman"/>
          <w:b/>
          <w:bCs/>
          <w:color w:val="000000"/>
          <w:sz w:val="28"/>
          <w:szCs w:val="28"/>
          <w:lang w:val="it-IT"/>
        </w:rPr>
        <w:t>Anul de studii I</w:t>
      </w:r>
    </w:p>
    <w:p w:rsidR="00967089" w:rsidRPr="00967089" w:rsidRDefault="00967089" w:rsidP="00967089">
      <w:pPr>
        <w:pStyle w:val="Listparagraf"/>
        <w:spacing w:line="276" w:lineRule="auto"/>
        <w:ind w:left="775"/>
        <w:rPr>
          <w:rFonts w:ascii="Times New Roman" w:hAnsi="Times New Roman"/>
          <w:sz w:val="24"/>
          <w:szCs w:val="24"/>
          <w:lang w:val="it-IT"/>
        </w:rPr>
      </w:pPr>
      <w:r w:rsidRPr="00967089">
        <w:rPr>
          <w:rFonts w:ascii="Times New Roman" w:hAnsi="Times New Roman"/>
          <w:sz w:val="24"/>
          <w:szCs w:val="24"/>
          <w:lang w:val="it-IT"/>
        </w:rPr>
        <w:t>Domeniile de formare profesională:</w:t>
      </w:r>
    </w:p>
    <w:p w:rsidR="00967089" w:rsidRPr="00967089" w:rsidRDefault="00967089" w:rsidP="00967089">
      <w:pPr>
        <w:pStyle w:val="Listparagraf"/>
        <w:widowControl w:val="0"/>
        <w:numPr>
          <w:ilvl w:val="0"/>
          <w:numId w:val="13"/>
        </w:numPr>
        <w:spacing w:after="0" w:line="240" w:lineRule="auto"/>
        <w:ind w:right="153"/>
        <w:contextualSpacing w:val="0"/>
        <w:rPr>
          <w:rFonts w:ascii="Times New Roman" w:hAnsi="Times New Roman"/>
          <w:sz w:val="24"/>
          <w:szCs w:val="24"/>
          <w:lang w:val="it-IT"/>
        </w:rPr>
      </w:pPr>
      <w:r w:rsidRPr="00967089">
        <w:rPr>
          <w:rFonts w:ascii="Times New Roman" w:hAnsi="Times New Roman"/>
          <w:sz w:val="24"/>
          <w:szCs w:val="24"/>
          <w:lang w:val="it-IT"/>
        </w:rPr>
        <w:t>0211.Tehnici audiovizuale și producții media: 0211.2 Tehnologii poligrafice</w:t>
      </w:r>
    </w:p>
    <w:p w:rsidR="00967089" w:rsidRPr="00967089" w:rsidRDefault="00967089" w:rsidP="00967089">
      <w:pPr>
        <w:pStyle w:val="Listparagraf"/>
        <w:widowControl w:val="0"/>
        <w:numPr>
          <w:ilvl w:val="0"/>
          <w:numId w:val="13"/>
        </w:numPr>
        <w:spacing w:after="0" w:line="240" w:lineRule="auto"/>
        <w:ind w:right="153"/>
        <w:contextualSpacing w:val="0"/>
        <w:rPr>
          <w:rFonts w:ascii="Times New Roman" w:hAnsi="Times New Roman"/>
          <w:sz w:val="24"/>
          <w:szCs w:val="24"/>
          <w:lang w:val="it-IT"/>
        </w:rPr>
      </w:pPr>
      <w:r w:rsidRPr="00967089">
        <w:rPr>
          <w:rFonts w:ascii="Times New Roman" w:hAnsi="Times New Roman"/>
          <w:sz w:val="24"/>
          <w:szCs w:val="24"/>
          <w:lang w:val="it-IT"/>
        </w:rPr>
        <w:t>0211.2.2 Pictor/pictoriță prezentare grafică</w:t>
      </w:r>
    </w:p>
    <w:p w:rsidR="00967089" w:rsidRPr="00967089" w:rsidRDefault="00967089" w:rsidP="00967089">
      <w:pPr>
        <w:pStyle w:val="Listparagraf"/>
        <w:widowControl w:val="0"/>
        <w:numPr>
          <w:ilvl w:val="0"/>
          <w:numId w:val="13"/>
        </w:numPr>
        <w:spacing w:after="0" w:line="240" w:lineRule="auto"/>
        <w:ind w:right="153"/>
        <w:contextualSpacing w:val="0"/>
        <w:rPr>
          <w:rFonts w:ascii="Times New Roman" w:hAnsi="Times New Roman"/>
          <w:sz w:val="24"/>
          <w:szCs w:val="24"/>
          <w:lang w:val="it-IT"/>
        </w:rPr>
      </w:pPr>
      <w:r w:rsidRPr="00967089">
        <w:rPr>
          <w:rFonts w:ascii="Times New Roman" w:hAnsi="Times New Roman"/>
          <w:sz w:val="24"/>
          <w:szCs w:val="24"/>
          <w:lang w:val="it-IT"/>
        </w:rPr>
        <w:t>0212. Modă,design interior și design industrial</w:t>
      </w:r>
    </w:p>
    <w:p w:rsidR="00967089" w:rsidRPr="00967089" w:rsidRDefault="00967089" w:rsidP="00967089">
      <w:pPr>
        <w:pStyle w:val="Listparagraf"/>
        <w:widowControl w:val="0"/>
        <w:numPr>
          <w:ilvl w:val="0"/>
          <w:numId w:val="13"/>
        </w:numPr>
        <w:spacing w:after="0" w:line="240" w:lineRule="auto"/>
        <w:ind w:right="153"/>
        <w:contextualSpacing w:val="0"/>
        <w:rPr>
          <w:rFonts w:ascii="Times New Roman" w:hAnsi="Times New Roman"/>
          <w:sz w:val="24"/>
          <w:szCs w:val="24"/>
          <w:lang w:val="it-IT"/>
        </w:rPr>
      </w:pPr>
      <w:r w:rsidRPr="00967089">
        <w:rPr>
          <w:rFonts w:ascii="Times New Roman" w:hAnsi="Times New Roman"/>
          <w:sz w:val="24"/>
          <w:szCs w:val="24"/>
          <w:lang w:val="it-IT"/>
        </w:rPr>
        <w:t>0213. Arte plastice</w:t>
      </w:r>
    </w:p>
    <w:p w:rsidR="00967089" w:rsidRPr="00967089" w:rsidRDefault="00967089" w:rsidP="00967089">
      <w:pPr>
        <w:pStyle w:val="Listparagraf"/>
        <w:widowControl w:val="0"/>
        <w:numPr>
          <w:ilvl w:val="0"/>
          <w:numId w:val="13"/>
        </w:numPr>
        <w:spacing w:after="0" w:line="240" w:lineRule="auto"/>
        <w:ind w:right="153"/>
        <w:contextualSpacing w:val="0"/>
        <w:rPr>
          <w:rFonts w:ascii="Times New Roman" w:hAnsi="Times New Roman"/>
          <w:sz w:val="28"/>
          <w:szCs w:val="28"/>
          <w:lang w:val="it-IT"/>
        </w:rPr>
      </w:pPr>
      <w:r w:rsidRPr="00967089">
        <w:rPr>
          <w:rFonts w:ascii="Times New Roman" w:hAnsi="Times New Roman"/>
          <w:sz w:val="24"/>
          <w:szCs w:val="24"/>
          <w:lang w:val="it-IT"/>
        </w:rPr>
        <w:t>0214.Arte decorative și artizanat</w:t>
      </w:r>
    </w:p>
    <w:p w:rsidR="00967089" w:rsidRPr="00967089" w:rsidRDefault="00967089" w:rsidP="00967089">
      <w:pPr>
        <w:pStyle w:val="Listparagraf"/>
        <w:ind w:left="775"/>
        <w:rPr>
          <w:rFonts w:ascii="Times New Roman" w:hAnsi="Times New Roman"/>
          <w:sz w:val="28"/>
          <w:szCs w:val="28"/>
          <w:lang w:val="it-IT"/>
        </w:rPr>
      </w:pPr>
      <w:r w:rsidRPr="00967089">
        <w:rPr>
          <w:rFonts w:ascii="Times New Roman" w:hAnsi="Times New Roman"/>
          <w:sz w:val="28"/>
          <w:szCs w:val="28"/>
          <w:lang w:val="it-IT"/>
        </w:rPr>
        <w:br/>
      </w:r>
    </w:p>
    <w:p w:rsidR="00967089" w:rsidRPr="00967089" w:rsidRDefault="00967089" w:rsidP="00967089">
      <w:pPr>
        <w:jc w:val="both"/>
        <w:rPr>
          <w:rFonts w:ascii="Times New Roman" w:hAnsi="Times New Roman" w:cs="Times New Roman"/>
          <w:sz w:val="24"/>
          <w:szCs w:val="24"/>
          <w:lang w:val="it-IT"/>
        </w:rPr>
      </w:pPr>
      <w:r w:rsidRPr="00967089">
        <w:rPr>
          <w:rFonts w:ascii="Times New Roman" w:hAnsi="Times New Roman" w:cs="Times New Roman"/>
          <w:b/>
          <w:bCs/>
          <w:color w:val="000000"/>
          <w:sz w:val="24"/>
          <w:szCs w:val="24"/>
          <w:lang w:val="it-IT"/>
        </w:rPr>
        <w:t>Instituția de învățământ _______________________________                                                               Localitatea  _________________________</w:t>
      </w:r>
    </w:p>
    <w:p w:rsidR="00967089" w:rsidRPr="00967089" w:rsidRDefault="00967089" w:rsidP="00967089">
      <w:pPr>
        <w:rPr>
          <w:rFonts w:ascii="Times New Roman" w:hAnsi="Times New Roman" w:cs="Times New Roman"/>
          <w:sz w:val="24"/>
          <w:szCs w:val="24"/>
          <w:lang w:val="it-IT"/>
        </w:rPr>
      </w:pPr>
    </w:p>
    <w:p w:rsidR="00967089" w:rsidRPr="00967089" w:rsidRDefault="00967089" w:rsidP="00967089">
      <w:pPr>
        <w:jc w:val="both"/>
        <w:rPr>
          <w:rFonts w:ascii="Times New Roman" w:hAnsi="Times New Roman" w:cs="Times New Roman"/>
          <w:sz w:val="24"/>
          <w:szCs w:val="24"/>
          <w:lang w:val="it-IT"/>
        </w:rPr>
      </w:pPr>
      <w:r w:rsidRPr="00967089">
        <w:rPr>
          <w:rFonts w:ascii="Times New Roman" w:hAnsi="Times New Roman" w:cs="Times New Roman"/>
          <w:b/>
          <w:bCs/>
          <w:color w:val="000000"/>
          <w:sz w:val="24"/>
          <w:szCs w:val="24"/>
          <w:lang w:val="it-IT"/>
        </w:rPr>
        <w:t>Numele, prenumele cadrului didactic____________________                                                                  Grad didactic ________________________</w:t>
      </w:r>
    </w:p>
    <w:p w:rsidR="00967089" w:rsidRPr="00967089" w:rsidRDefault="00967089" w:rsidP="00967089">
      <w:pPr>
        <w:rPr>
          <w:rFonts w:ascii="Times New Roman" w:hAnsi="Times New Roman" w:cs="Times New Roman"/>
          <w:color w:val="000000"/>
          <w:lang w:val="ro-MO"/>
        </w:rPr>
      </w:pPr>
    </w:p>
    <w:p w:rsidR="00967089" w:rsidRPr="00967089" w:rsidRDefault="00967089" w:rsidP="00967089">
      <w:pPr>
        <w:rPr>
          <w:rFonts w:ascii="Times New Roman" w:hAnsi="Times New Roman" w:cs="Times New Roman"/>
          <w:color w:val="000000"/>
          <w:lang w:val="ro-MO"/>
        </w:rPr>
      </w:pPr>
    </w:p>
    <w:p w:rsidR="00967089" w:rsidRPr="00967089" w:rsidRDefault="00967089" w:rsidP="00967089">
      <w:pPr>
        <w:rPr>
          <w:rFonts w:ascii="Times New Roman" w:hAnsi="Times New Roman" w:cs="Times New Roman"/>
          <w:color w:val="000000"/>
          <w:lang w:val="ro-MO"/>
        </w:rPr>
      </w:pPr>
    </w:p>
    <w:p w:rsidR="00967089" w:rsidRPr="00967089" w:rsidRDefault="00967089" w:rsidP="00967089">
      <w:pPr>
        <w:jc w:val="center"/>
        <w:rPr>
          <w:rFonts w:ascii="Times New Roman" w:hAnsi="Times New Roman" w:cs="Times New Roman"/>
          <w:color w:val="000000"/>
          <w:sz w:val="24"/>
          <w:szCs w:val="24"/>
          <w:lang w:val="ro-MO"/>
        </w:rPr>
      </w:pPr>
      <w:r w:rsidRPr="00967089">
        <w:rPr>
          <w:rFonts w:ascii="Times New Roman" w:hAnsi="Times New Roman" w:cs="Times New Roman"/>
          <w:color w:val="000000"/>
          <w:sz w:val="24"/>
          <w:szCs w:val="24"/>
          <w:lang w:val="ro-MO"/>
        </w:rPr>
        <w:t>Chișinău 2026</w:t>
      </w:r>
    </w:p>
    <w:p w:rsidR="00967089" w:rsidRDefault="00967089">
      <w:pPr>
        <w:pBdr>
          <w:top w:val="nil"/>
          <w:left w:val="nil"/>
          <w:bottom w:val="nil"/>
          <w:right w:val="nil"/>
          <w:between w:val="nil"/>
        </w:pBdr>
        <w:spacing w:before="240" w:after="240"/>
        <w:jc w:val="center"/>
        <w:rPr>
          <w:rFonts w:ascii="Times New Roman" w:eastAsia="Times New Roman" w:hAnsi="Times New Roman" w:cs="Times New Roman"/>
          <w:b/>
          <w:bCs/>
          <w:color w:val="000000"/>
          <w:sz w:val="24"/>
          <w:szCs w:val="24"/>
        </w:rPr>
      </w:pPr>
    </w:p>
    <w:p w:rsidR="00882B5E" w:rsidRDefault="00676B58">
      <w:pPr>
        <w:pBdr>
          <w:top w:val="nil"/>
          <w:left w:val="nil"/>
          <w:bottom w:val="nil"/>
          <w:right w:val="nil"/>
          <w:between w:val="nil"/>
        </w:pBdr>
        <w:spacing w:before="240" w:after="24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ADMINISTRAREA DISCIPLINEI</w:t>
      </w:r>
    </w:p>
    <w:tbl>
      <w:tblPr>
        <w:tblStyle w:val="a1"/>
        <w:tblW w:w="155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996"/>
        <w:gridCol w:w="6129"/>
        <w:gridCol w:w="3793"/>
      </w:tblGrid>
      <w:tr w:rsidR="00882B5E">
        <w:tc>
          <w:tcPr>
            <w:tcW w:w="675"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4996"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Unitate de conținut</w:t>
            </w:r>
          </w:p>
        </w:tc>
        <w:tc>
          <w:tcPr>
            <w:tcW w:w="6129"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Numărul  total de ore, conform Curriculumul Național, </w:t>
            </w: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ediția 2019</w:t>
            </w:r>
          </w:p>
        </w:tc>
        <w:tc>
          <w:tcPr>
            <w:tcW w:w="3793"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Numărul de lucrări de evaluare </w:t>
            </w: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w:t>
            </w:r>
          </w:p>
        </w:tc>
      </w:tr>
      <w:tr w:rsidR="00882B5E">
        <w:tc>
          <w:tcPr>
            <w:tcW w:w="675"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96" w:type="dxa"/>
            <w:vAlign w:val="center"/>
          </w:tcPr>
          <w:p w:rsidR="00882B5E" w:rsidRDefault="00676B5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Biologia ca ştiinţă</w:t>
            </w:r>
          </w:p>
        </w:tc>
        <w:tc>
          <w:tcPr>
            <w:tcW w:w="6129" w:type="dxa"/>
            <w:vAlign w:val="center"/>
          </w:tcPr>
          <w:p w:rsidR="00882B5E" w:rsidRDefault="00676B5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793"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EI</w:t>
            </w:r>
          </w:p>
        </w:tc>
      </w:tr>
      <w:tr w:rsidR="00882B5E">
        <w:tc>
          <w:tcPr>
            <w:tcW w:w="675"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96" w:type="dxa"/>
            <w:vAlign w:val="center"/>
          </w:tcPr>
          <w:p w:rsidR="00882B5E" w:rsidRDefault="00676B58">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Caracteristici generale ale organismelor</w:t>
            </w:r>
          </w:p>
        </w:tc>
        <w:tc>
          <w:tcPr>
            <w:tcW w:w="6129"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793"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ES</w:t>
            </w:r>
          </w:p>
        </w:tc>
      </w:tr>
      <w:tr w:rsidR="00882B5E">
        <w:tc>
          <w:tcPr>
            <w:tcW w:w="675"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96" w:type="dxa"/>
            <w:vAlign w:val="center"/>
          </w:tcPr>
          <w:p w:rsidR="00882B5E" w:rsidRDefault="00676B5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Celula, unitate morfofuncţională a organismelor</w:t>
            </w:r>
          </w:p>
        </w:tc>
        <w:tc>
          <w:tcPr>
            <w:tcW w:w="6129" w:type="dxa"/>
            <w:vAlign w:val="center"/>
          </w:tcPr>
          <w:p w:rsidR="00882B5E" w:rsidRDefault="00676B5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3793"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ES</w:t>
            </w:r>
          </w:p>
        </w:tc>
      </w:tr>
      <w:tr w:rsidR="00882B5E">
        <w:tc>
          <w:tcPr>
            <w:tcW w:w="675"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96" w:type="dxa"/>
            <w:vAlign w:val="center"/>
          </w:tcPr>
          <w:p w:rsidR="00882B5E" w:rsidRDefault="00676B5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Sistematica organismelor</w:t>
            </w:r>
          </w:p>
        </w:tc>
        <w:tc>
          <w:tcPr>
            <w:tcW w:w="6129" w:type="dxa"/>
            <w:vAlign w:val="center"/>
          </w:tcPr>
          <w:p w:rsidR="00882B5E" w:rsidRDefault="00676B5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3793" w:type="dxa"/>
            <w:vAlign w:val="center"/>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ES</w:t>
            </w:r>
          </w:p>
        </w:tc>
      </w:tr>
      <w:tr w:rsidR="00882B5E">
        <w:tc>
          <w:tcPr>
            <w:tcW w:w="675" w:type="dxa"/>
            <w:shd w:val="clear" w:color="auto" w:fill="BFBFBF"/>
            <w:vAlign w:val="center"/>
          </w:tcPr>
          <w:p w:rsidR="00882B5E" w:rsidRDefault="00882B5E">
            <w:pPr>
              <w:jc w:val="center"/>
              <w:rPr>
                <w:rFonts w:ascii="Times New Roman" w:eastAsia="Times New Roman" w:hAnsi="Times New Roman" w:cs="Times New Roman"/>
                <w:sz w:val="24"/>
                <w:szCs w:val="24"/>
              </w:rPr>
            </w:pPr>
          </w:p>
        </w:tc>
        <w:tc>
          <w:tcPr>
            <w:tcW w:w="4996"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pe an</w:t>
            </w:r>
          </w:p>
        </w:tc>
        <w:tc>
          <w:tcPr>
            <w:tcW w:w="6129"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w:t>
            </w:r>
          </w:p>
        </w:tc>
        <w:tc>
          <w:tcPr>
            <w:tcW w:w="3793"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EI/ 4 ES</w:t>
            </w:r>
          </w:p>
        </w:tc>
      </w:tr>
    </w:tbl>
    <w:p w:rsidR="00882B5E" w:rsidRDefault="00882B5E">
      <w:pPr>
        <w:rPr>
          <w:rFonts w:ascii="Times New Roman" w:eastAsia="Times New Roman" w:hAnsi="Times New Roman" w:cs="Times New Roman"/>
          <w:b/>
          <w:bCs/>
          <w:i/>
          <w:iCs/>
          <w:sz w:val="28"/>
          <w:szCs w:val="28"/>
        </w:rPr>
      </w:pPr>
    </w:p>
    <w:p w:rsidR="00882B5E" w:rsidRDefault="00676B58">
      <w:pP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Manualul recomandat:</w:t>
      </w:r>
    </w:p>
    <w:tbl>
      <w:tblPr>
        <w:tblStyle w:val="a2"/>
        <w:tblW w:w="15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2052"/>
        <w:gridCol w:w="6052"/>
        <w:gridCol w:w="2975"/>
        <w:gridCol w:w="2422"/>
      </w:tblGrid>
      <w:tr w:rsidR="00882B5E">
        <w:trPr>
          <w:trHeight w:val="20"/>
        </w:trPr>
        <w:tc>
          <w:tcPr>
            <w:tcW w:w="2024"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tc>
        <w:tc>
          <w:tcPr>
            <w:tcW w:w="2052"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w:t>
            </w:r>
          </w:p>
        </w:tc>
        <w:tc>
          <w:tcPr>
            <w:tcW w:w="6052"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tc>
        <w:tc>
          <w:tcPr>
            <w:tcW w:w="2975"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Editura</w:t>
            </w:r>
          </w:p>
        </w:tc>
        <w:tc>
          <w:tcPr>
            <w:tcW w:w="2422"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Anul ediției</w:t>
            </w:r>
          </w:p>
        </w:tc>
      </w:tr>
      <w:tr w:rsidR="00882B5E">
        <w:trPr>
          <w:trHeight w:val="20"/>
        </w:trPr>
        <w:tc>
          <w:tcPr>
            <w:tcW w:w="2024"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X-a</w:t>
            </w:r>
          </w:p>
        </w:tc>
        <w:tc>
          <w:tcPr>
            <w:tcW w:w="2052"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Biologie</w:t>
            </w:r>
          </w:p>
        </w:tc>
        <w:tc>
          <w:tcPr>
            <w:tcW w:w="6052" w:type="dxa"/>
            <w:tcBorders>
              <w:top w:val="single" w:sz="4" w:space="0" w:color="000000"/>
              <w:left w:val="single" w:sz="4" w:space="0" w:color="000000"/>
              <w:bottom w:val="single" w:sz="4" w:space="0" w:color="000000"/>
              <w:right w:val="single" w:sz="4" w:space="0" w:color="000000"/>
            </w:tcBorders>
          </w:tcPr>
          <w:p w:rsidR="00882B5E" w:rsidRDefault="00676B58">
            <w:pPr>
              <w:tabs>
                <w:tab w:val="left" w:pos="500"/>
              </w:tabs>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Ion Ungureanu, Ana Postolache-Călugăru, Ion Melian</w:t>
            </w:r>
          </w:p>
        </w:tc>
        <w:tc>
          <w:tcPr>
            <w:tcW w:w="2975" w:type="dxa"/>
            <w:tcBorders>
              <w:top w:val="single" w:sz="4" w:space="0" w:color="000000"/>
              <w:left w:val="single" w:sz="4" w:space="0" w:color="000000"/>
              <w:bottom w:val="single" w:sz="4" w:space="0" w:color="000000"/>
              <w:right w:val="single" w:sz="4" w:space="0" w:color="000000"/>
            </w:tcBorders>
          </w:tcPr>
          <w:p w:rsidR="00882B5E" w:rsidRDefault="00676B58">
            <w:pPr>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Bons Offices</w:t>
            </w:r>
            <w:r>
              <w:rPr>
                <w:rFonts w:ascii="Times New Roman" w:eastAsia="Times New Roman" w:hAnsi="Times New Roman" w:cs="Times New Roman"/>
                <w:color w:val="FF0000"/>
                <w:sz w:val="24"/>
                <w:szCs w:val="24"/>
              </w:rPr>
              <w:t xml:space="preserve"> </w:t>
            </w:r>
          </w:p>
        </w:tc>
        <w:tc>
          <w:tcPr>
            <w:tcW w:w="2422" w:type="dxa"/>
            <w:tcBorders>
              <w:top w:val="single" w:sz="4" w:space="0" w:color="000000"/>
              <w:left w:val="single" w:sz="4" w:space="0" w:color="000000"/>
              <w:bottom w:val="single" w:sz="4" w:space="0" w:color="000000"/>
              <w:right w:val="single" w:sz="4" w:space="0" w:color="000000"/>
            </w:tcBorders>
          </w:tcPr>
          <w:p w:rsidR="00882B5E" w:rsidRDefault="00676B58">
            <w:pPr>
              <w:ind w:left="31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r>
    </w:tbl>
    <w:p w:rsidR="00882B5E" w:rsidRDefault="00882B5E">
      <w:pPr>
        <w:rPr>
          <w:rFonts w:ascii="Times New Roman" w:eastAsia="Times New Roman" w:hAnsi="Times New Roman" w:cs="Times New Roman"/>
          <w:b/>
          <w:bCs/>
          <w:sz w:val="24"/>
          <w:szCs w:val="24"/>
        </w:rPr>
      </w:pPr>
    </w:p>
    <w:p w:rsidR="00882B5E" w:rsidRDefault="00AF0AA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76B58">
        <w:rPr>
          <w:rFonts w:ascii="Times New Roman" w:eastAsia="Times New Roman" w:hAnsi="Times New Roman" w:cs="Times New Roman"/>
          <w:b/>
          <w:bCs/>
          <w:sz w:val="24"/>
          <w:szCs w:val="24"/>
        </w:rPr>
        <w:t xml:space="preserve">NOTĂ: </w:t>
      </w:r>
    </w:p>
    <w:p w:rsidR="00882B5E" w:rsidRDefault="00AF0AA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76B58">
        <w:rPr>
          <w:rFonts w:ascii="Times New Roman" w:eastAsia="Times New Roman" w:hAnsi="Times New Roman" w:cs="Times New Roman"/>
          <w:sz w:val="24"/>
          <w:szCs w:val="24"/>
        </w:rPr>
        <w:t>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Biologie (ediția 2019).</w:t>
      </w:r>
    </w:p>
    <w:p w:rsidR="00882B5E" w:rsidRDefault="00882B5E">
      <w:pPr>
        <w:spacing w:line="240" w:lineRule="auto"/>
        <w:rPr>
          <w:rFonts w:ascii="Times New Roman" w:eastAsia="Times New Roman" w:hAnsi="Times New Roman" w:cs="Times New Roman"/>
          <w:b/>
          <w:bCs/>
          <w:sz w:val="24"/>
          <w:szCs w:val="24"/>
        </w:rPr>
      </w:pPr>
    </w:p>
    <w:p w:rsidR="00882B5E" w:rsidRDefault="00676B5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 SPECIFICE / UNITĂȚI DE COMPETENȚĂ / FINALITĂȚI</w:t>
      </w:r>
    </w:p>
    <w:p w:rsidR="00882B5E" w:rsidRPr="00AF0AA9" w:rsidRDefault="00882B5E">
      <w:pPr>
        <w:spacing w:line="240" w:lineRule="auto"/>
        <w:rPr>
          <w:rFonts w:ascii="Times New Roman" w:eastAsia="Times New Roman" w:hAnsi="Times New Roman" w:cs="Times New Roman"/>
          <w:b/>
          <w:bCs/>
          <w:sz w:val="8"/>
          <w:szCs w:val="8"/>
        </w:rPr>
      </w:pPr>
    </w:p>
    <w:tbl>
      <w:tblPr>
        <w:tblStyle w:val="a3"/>
        <w:tblW w:w="154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3"/>
        <w:gridCol w:w="5175"/>
        <w:gridCol w:w="5598"/>
      </w:tblGrid>
      <w:tr w:rsidR="00882B5E">
        <w:tc>
          <w:tcPr>
            <w:tcW w:w="4644"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 specifice</w:t>
            </w:r>
          </w:p>
        </w:tc>
        <w:tc>
          <w:tcPr>
            <w:tcW w:w="5175"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5598"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Finalități</w:t>
            </w:r>
          </w:p>
          <w:p w:rsidR="00882B5E" w:rsidRDefault="00676B58">
            <w:pPr>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La sfârșitul clasei a X-a, elevul poate:</w:t>
            </w:r>
          </w:p>
        </w:tc>
      </w:tr>
      <w:tr w:rsidR="00882B5E">
        <w:tc>
          <w:tcPr>
            <w:tcW w:w="15417" w:type="dxa"/>
            <w:gridSpan w:val="3"/>
            <w:shd w:val="clear" w:color="auto" w:fill="F2F2F2"/>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Unitatea de învățare 1. ȘTIINȚE BIOLOGICE ȘI CARACTERISTICI GENERALE ALE ORGANISMELOR</w:t>
            </w:r>
          </w:p>
        </w:tc>
      </w:tr>
      <w:tr w:rsidR="00882B5E">
        <w:tc>
          <w:tcPr>
            <w:tcW w:w="4644" w:type="dxa"/>
            <w:vAlign w:val="center"/>
          </w:tcPr>
          <w:p w:rsidR="00882B5E" w:rsidRDefault="00676B58">
            <w:pPr>
              <w:tabs>
                <w:tab w:val="left" w:pos="312"/>
              </w:tabs>
              <w:spacing w:after="160"/>
              <w:ind w:right="-108"/>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CS1.</w:t>
            </w:r>
            <w:r>
              <w:rPr>
                <w:rFonts w:ascii="Times New Roman" w:eastAsia="Times New Roman" w:hAnsi="Times New Roman" w:cs="Times New Roman"/>
                <w:sz w:val="24"/>
                <w:szCs w:val="24"/>
              </w:rPr>
              <w:t xml:space="preserve"> Utilizarea limbajului științific biologic în diverse contexte de comunicare referitor la structuri, procese, fenomene, legi, concepte.</w:t>
            </w:r>
          </w:p>
        </w:tc>
        <w:tc>
          <w:tcPr>
            <w:tcW w:w="5175" w:type="dxa"/>
            <w:vAlign w:val="center"/>
          </w:tcPr>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Identificarea ştiinţelor biologice. </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Descrierea metodelor de cercetare în biologie. </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Definirea termenilor: metabolism, reproducere, creştere, dezvoltare, sensibilitate. </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Descrierea însuşirilor generale ale organismelor. </w:t>
            </w:r>
          </w:p>
        </w:tc>
        <w:tc>
          <w:tcPr>
            <w:tcW w:w="5598" w:type="dxa"/>
            <w:vMerge w:val="restart"/>
          </w:tcPr>
          <w:p w:rsidR="00882B5E" w:rsidRDefault="00676B58">
            <w:pPr>
              <w:numPr>
                <w:ilvl w:val="0"/>
                <w:numId w:val="4"/>
              </w:numPr>
              <w:tabs>
                <w:tab w:val="left" w:pos="323"/>
              </w:tabs>
              <w:ind w:left="323" w:right="91" w:hanging="283"/>
              <w:rPr>
                <w:b/>
                <w:bCs/>
                <w:sz w:val="24"/>
                <w:szCs w:val="24"/>
              </w:rPr>
            </w:pPr>
            <w:r>
              <w:rPr>
                <w:rFonts w:ascii="Times New Roman" w:eastAsia="Times New Roman" w:hAnsi="Times New Roman" w:cs="Times New Roman"/>
                <w:b/>
                <w:bCs/>
                <w:sz w:val="24"/>
                <w:szCs w:val="24"/>
              </w:rPr>
              <w:t>să definească</w:t>
            </w:r>
            <w:r>
              <w:rPr>
                <w:rFonts w:ascii="Times New Roman" w:eastAsia="Times New Roman" w:hAnsi="Times New Roman" w:cs="Times New Roman"/>
                <w:sz w:val="24"/>
                <w:szCs w:val="24"/>
              </w:rPr>
              <w:t xml:space="preserve"> termeni referitor la caracteristicile generale ale organismelor: metabolism, reproducere, creștere, dezvoltare, sensibilitate; </w:t>
            </w:r>
          </w:p>
          <w:p w:rsidR="00882B5E" w:rsidRDefault="00676B58">
            <w:pPr>
              <w:numPr>
                <w:ilvl w:val="0"/>
                <w:numId w:val="4"/>
              </w:numPr>
              <w:tabs>
                <w:tab w:val="left" w:pos="323"/>
              </w:tabs>
              <w:ind w:left="323" w:right="91" w:hanging="283"/>
              <w:rPr>
                <w:b/>
                <w:bCs/>
                <w:sz w:val="24"/>
                <w:szCs w:val="24"/>
              </w:rPr>
            </w:pPr>
            <w:r>
              <w:rPr>
                <w:rFonts w:ascii="Times New Roman" w:eastAsia="Times New Roman" w:hAnsi="Times New Roman" w:cs="Times New Roman"/>
                <w:b/>
                <w:bCs/>
                <w:sz w:val="24"/>
                <w:szCs w:val="24"/>
              </w:rPr>
              <w:t>să descrie:</w:t>
            </w:r>
          </w:p>
          <w:p w:rsidR="00882B5E" w:rsidRPr="00AF0AA9" w:rsidRDefault="00676B58" w:rsidP="00AF0AA9">
            <w:pPr>
              <w:pStyle w:val="Listparagraf"/>
              <w:numPr>
                <w:ilvl w:val="0"/>
                <w:numId w:val="12"/>
              </w:numPr>
              <w:tabs>
                <w:tab w:val="left" w:pos="71"/>
                <w:tab w:val="left" w:pos="323"/>
              </w:tabs>
              <w:spacing w:line="240" w:lineRule="auto"/>
              <w:ind w:left="213" w:right="-76" w:hanging="142"/>
              <w:rPr>
                <w:rFonts w:cs="Calibri"/>
                <w:sz w:val="24"/>
                <w:szCs w:val="24"/>
              </w:rPr>
            </w:pPr>
            <w:r w:rsidRPr="00AF0AA9">
              <w:rPr>
                <w:rFonts w:ascii="Times New Roman" w:eastAsia="Times New Roman" w:hAnsi="Times New Roman"/>
                <w:sz w:val="24"/>
                <w:szCs w:val="24"/>
              </w:rPr>
              <w:t>metode de cercetare (observația, experimentul, lucrarea practică, lucrarea de laborator) în biologie;</w:t>
            </w:r>
          </w:p>
          <w:p w:rsidR="00882B5E" w:rsidRPr="00AF0AA9" w:rsidRDefault="00676B58" w:rsidP="00AF0AA9">
            <w:pPr>
              <w:pStyle w:val="Listparagraf"/>
              <w:numPr>
                <w:ilvl w:val="0"/>
                <w:numId w:val="12"/>
              </w:numPr>
              <w:tabs>
                <w:tab w:val="left" w:pos="71"/>
                <w:tab w:val="left" w:pos="323"/>
              </w:tabs>
              <w:spacing w:line="240" w:lineRule="auto"/>
              <w:ind w:left="213" w:right="-76" w:hanging="142"/>
              <w:rPr>
                <w:rFonts w:cs="Calibri"/>
                <w:sz w:val="24"/>
                <w:szCs w:val="24"/>
              </w:rPr>
            </w:pPr>
            <w:r w:rsidRPr="00AF0AA9">
              <w:rPr>
                <w:rFonts w:ascii="Times New Roman" w:eastAsia="Times New Roman" w:hAnsi="Times New Roman"/>
                <w:sz w:val="24"/>
                <w:szCs w:val="24"/>
              </w:rPr>
              <w:t>caracteristici generale ale organismelor: metabolism, reproducere, creștere, dezvoltare, sensibilitate;</w:t>
            </w:r>
          </w:p>
          <w:p w:rsidR="00882B5E" w:rsidRDefault="00676B58">
            <w:pPr>
              <w:numPr>
                <w:ilvl w:val="0"/>
                <w:numId w:val="4"/>
              </w:numPr>
              <w:ind w:left="323" w:hanging="283"/>
              <w:rPr>
                <w:sz w:val="24"/>
                <w:szCs w:val="24"/>
              </w:rPr>
            </w:pPr>
            <w:r>
              <w:rPr>
                <w:rFonts w:ascii="Times New Roman" w:eastAsia="Times New Roman" w:hAnsi="Times New Roman" w:cs="Times New Roman"/>
                <w:b/>
                <w:bCs/>
                <w:sz w:val="24"/>
                <w:szCs w:val="24"/>
              </w:rPr>
              <w:lastRenderedPageBreak/>
              <w:t>să planifice</w:t>
            </w:r>
            <w:r>
              <w:rPr>
                <w:rFonts w:ascii="Times New Roman" w:eastAsia="Times New Roman" w:hAnsi="Times New Roman" w:cs="Times New Roman"/>
                <w:sz w:val="24"/>
                <w:szCs w:val="24"/>
              </w:rPr>
              <w:t xml:space="preserve"> experimente de investigație a caracteristicilor generale ale organismelor; </w:t>
            </w:r>
          </w:p>
          <w:p w:rsidR="00882B5E" w:rsidRDefault="00676B58">
            <w:pPr>
              <w:numPr>
                <w:ilvl w:val="0"/>
                <w:numId w:val="4"/>
              </w:numPr>
              <w:ind w:left="323" w:hanging="283"/>
              <w:rPr>
                <w:sz w:val="24"/>
                <w:szCs w:val="24"/>
              </w:rPr>
            </w:pPr>
            <w:r>
              <w:rPr>
                <w:rFonts w:ascii="Times New Roman" w:eastAsia="Times New Roman" w:hAnsi="Times New Roman" w:cs="Times New Roman"/>
                <w:b/>
                <w:bCs/>
                <w:sz w:val="24"/>
                <w:szCs w:val="24"/>
              </w:rPr>
              <w:t>să realizeze</w:t>
            </w:r>
            <w:r>
              <w:rPr>
                <w:rFonts w:ascii="Times New Roman" w:eastAsia="Times New Roman" w:hAnsi="Times New Roman" w:cs="Times New Roman"/>
                <w:sz w:val="24"/>
                <w:szCs w:val="24"/>
              </w:rPr>
              <w:t xml:space="preserve"> experimente de investigație a caracteristicilor generale ale organismelor; </w:t>
            </w:r>
          </w:p>
          <w:p w:rsidR="00882B5E" w:rsidRDefault="00676B58">
            <w:pPr>
              <w:numPr>
                <w:ilvl w:val="0"/>
                <w:numId w:val="4"/>
              </w:numPr>
              <w:ind w:left="323" w:hanging="283"/>
              <w:rPr>
                <w:sz w:val="24"/>
                <w:szCs w:val="24"/>
              </w:rPr>
            </w:pPr>
            <w:r>
              <w:rPr>
                <w:rFonts w:ascii="Times New Roman" w:eastAsia="Times New Roman" w:hAnsi="Times New Roman" w:cs="Times New Roman"/>
                <w:b/>
                <w:bCs/>
                <w:sz w:val="24"/>
                <w:szCs w:val="24"/>
              </w:rPr>
              <w:t>să interpreteze</w:t>
            </w:r>
            <w:r>
              <w:rPr>
                <w:rFonts w:ascii="Times New Roman" w:eastAsia="Times New Roman" w:hAnsi="Times New Roman" w:cs="Times New Roman"/>
                <w:sz w:val="24"/>
                <w:szCs w:val="24"/>
              </w:rPr>
              <w:t xml:space="preserve"> date experimentale referitor la caracteristicile generale ale organismelor;</w:t>
            </w:r>
          </w:p>
          <w:p w:rsidR="00882B5E" w:rsidRDefault="00676B58">
            <w:pPr>
              <w:numPr>
                <w:ilvl w:val="0"/>
                <w:numId w:val="4"/>
              </w:numPr>
              <w:ind w:left="323" w:hanging="283"/>
              <w:rPr>
                <w:sz w:val="24"/>
                <w:szCs w:val="24"/>
              </w:rPr>
            </w:pPr>
            <w:proofErr w:type="gramStart"/>
            <w:r>
              <w:rPr>
                <w:rFonts w:ascii="Times New Roman" w:eastAsia="Times New Roman" w:hAnsi="Times New Roman" w:cs="Times New Roman"/>
                <w:b/>
                <w:bCs/>
                <w:sz w:val="24"/>
                <w:szCs w:val="24"/>
              </w:rPr>
              <w:t>să</w:t>
            </w:r>
            <w:proofErr w:type="gramEnd"/>
            <w:r>
              <w:rPr>
                <w:rFonts w:ascii="Times New Roman" w:eastAsia="Times New Roman" w:hAnsi="Times New Roman" w:cs="Times New Roman"/>
                <w:b/>
                <w:bCs/>
                <w:sz w:val="24"/>
                <w:szCs w:val="24"/>
              </w:rPr>
              <w:t xml:space="preserve"> proiecteze</w:t>
            </w:r>
            <w:r>
              <w:rPr>
                <w:rFonts w:ascii="Times New Roman" w:eastAsia="Times New Roman" w:hAnsi="Times New Roman" w:cs="Times New Roman"/>
                <w:sz w:val="24"/>
                <w:szCs w:val="24"/>
              </w:rPr>
              <w:t xml:space="preserve"> acțiuni de menținere a echilibrului metabolic al organismului.</w:t>
            </w:r>
          </w:p>
        </w:tc>
      </w:tr>
      <w:tr w:rsidR="00882B5E">
        <w:tc>
          <w:tcPr>
            <w:tcW w:w="4644" w:type="dxa"/>
            <w:vAlign w:val="center"/>
          </w:tcPr>
          <w:p w:rsidR="00882B5E" w:rsidRDefault="00676B58">
            <w:pPr>
              <w:tabs>
                <w:tab w:val="left" w:pos="459"/>
              </w:tabs>
              <w:spacing w:after="160"/>
              <w:ind w:right="-108"/>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CS2.</w:t>
            </w:r>
            <w:r>
              <w:rPr>
                <w:rFonts w:ascii="Times New Roman" w:eastAsia="Times New Roman" w:hAnsi="Times New Roman" w:cs="Times New Roman"/>
                <w:sz w:val="24"/>
                <w:szCs w:val="24"/>
              </w:rPr>
              <w:t xml:space="preserve"> Investigarea lumii vii cu ajutorul metodelor și a mijloacelor specifice pentru îmbunătățirea calității vieții și a mediului.</w:t>
            </w:r>
          </w:p>
        </w:tc>
        <w:tc>
          <w:tcPr>
            <w:tcW w:w="5175" w:type="dxa"/>
            <w:vAlign w:val="center"/>
          </w:tcPr>
          <w:p w:rsidR="00882B5E" w:rsidRDefault="00676B58" w:rsidP="00AF0AA9">
            <w:pPr>
              <w:spacing w:line="276" w:lineRule="auto"/>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Utilizarea instrumentarului şi a tehnicilor de laborator în procesul de investigaţie a lumii vii. </w:t>
            </w:r>
          </w:p>
          <w:p w:rsidR="00882B5E" w:rsidRDefault="00676B58" w:rsidP="00AF0AA9">
            <w:pPr>
              <w:spacing w:line="276" w:lineRule="auto"/>
              <w:ind w:left="22"/>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Utilizarea instrumentarului şi a tehnicilor de laborator în procesul de investigaţie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însuşirilor generale ale organismelor. </w:t>
            </w:r>
          </w:p>
        </w:tc>
        <w:tc>
          <w:tcPr>
            <w:tcW w:w="5598" w:type="dxa"/>
            <w:vMerge/>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r>
      <w:tr w:rsidR="00882B5E">
        <w:trPr>
          <w:trHeight w:val="1629"/>
        </w:trPr>
        <w:tc>
          <w:tcPr>
            <w:tcW w:w="4644" w:type="dxa"/>
            <w:vAlign w:val="center"/>
          </w:tcPr>
          <w:p w:rsidR="00882B5E" w:rsidRDefault="00676B58">
            <w:pPr>
              <w:tabs>
                <w:tab w:val="left" w:pos="459"/>
              </w:tabs>
              <w:spacing w:after="160"/>
              <w:ind w:right="-25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CS3.</w:t>
            </w:r>
            <w:r>
              <w:rPr>
                <w:rFonts w:ascii="Times New Roman" w:eastAsia="Times New Roman" w:hAnsi="Times New Roman" w:cs="Times New Roman"/>
                <w:sz w:val="24"/>
                <w:szCs w:val="24"/>
              </w:rPr>
              <w:t xml:space="preserve"> Implicarea în activități de menținere a stării de sănătate proprii și a celor din jur prin aplicarea metodelor interactive, în vederea formării unui comportament sanogen.</w:t>
            </w:r>
          </w:p>
          <w:p w:rsidR="00882B5E" w:rsidRDefault="00882B5E">
            <w:pPr>
              <w:tabs>
                <w:tab w:val="left" w:pos="459"/>
              </w:tabs>
              <w:spacing w:after="160"/>
              <w:ind w:right="-250"/>
              <w:rPr>
                <w:rFonts w:ascii="Times New Roman" w:eastAsia="Times New Roman" w:hAnsi="Times New Roman" w:cs="Times New Roman"/>
                <w:sz w:val="24"/>
                <w:szCs w:val="24"/>
              </w:rPr>
            </w:pPr>
          </w:p>
          <w:p w:rsidR="00AF0AA9" w:rsidRDefault="00AF0AA9">
            <w:pPr>
              <w:tabs>
                <w:tab w:val="left" w:pos="459"/>
              </w:tabs>
              <w:spacing w:after="160"/>
              <w:ind w:right="-250"/>
              <w:rPr>
                <w:rFonts w:ascii="Times New Roman" w:eastAsia="Times New Roman" w:hAnsi="Times New Roman" w:cs="Times New Roman"/>
                <w:sz w:val="24"/>
                <w:szCs w:val="24"/>
              </w:rPr>
            </w:pPr>
          </w:p>
          <w:p w:rsidR="00882B5E" w:rsidRDefault="00882B5E">
            <w:pPr>
              <w:tabs>
                <w:tab w:val="left" w:pos="459"/>
              </w:tabs>
              <w:spacing w:after="160"/>
              <w:ind w:right="-250"/>
              <w:rPr>
                <w:rFonts w:ascii="Times New Roman" w:eastAsia="Times New Roman" w:hAnsi="Times New Roman" w:cs="Times New Roman"/>
                <w:sz w:val="24"/>
                <w:szCs w:val="24"/>
              </w:rPr>
            </w:pPr>
          </w:p>
        </w:tc>
        <w:tc>
          <w:tcPr>
            <w:tcW w:w="5175" w:type="dxa"/>
            <w:vAlign w:val="center"/>
          </w:tcPr>
          <w:p w:rsidR="00882B5E" w:rsidRDefault="00676B58" w:rsidP="00AF0AA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Argumentarea importanţei ştiinţelor biologice în dezvoltarea economiei ţării.</w:t>
            </w:r>
          </w:p>
          <w:p w:rsidR="00882B5E" w:rsidRDefault="00676B58" w:rsidP="00AF0AA9">
            <w:pPr>
              <w:spacing w:line="276" w:lineRule="auto"/>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Estimarea rolului metabolismului, reproducerii, creşterii, dezvoltării, sensibilităţii pentru organism. </w:t>
            </w:r>
          </w:p>
          <w:p w:rsidR="00882B5E" w:rsidRDefault="00676B58" w:rsidP="00AF0AA9">
            <w:pPr>
              <w:spacing w:line="276" w:lineRule="auto"/>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Proiectarea acţiunilor de menţinere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echilibrului metabolic al organismului.</w:t>
            </w:r>
          </w:p>
          <w:p w:rsidR="00882B5E" w:rsidRDefault="00882B5E" w:rsidP="00AF0AA9">
            <w:pPr>
              <w:spacing w:line="276" w:lineRule="auto"/>
              <w:ind w:left="22"/>
              <w:rPr>
                <w:rFonts w:ascii="Times New Roman" w:eastAsia="Times New Roman" w:hAnsi="Times New Roman" w:cs="Times New Roman"/>
                <w:sz w:val="24"/>
                <w:szCs w:val="24"/>
              </w:rPr>
            </w:pPr>
          </w:p>
          <w:p w:rsidR="00AF0AA9" w:rsidRDefault="00AF0AA9" w:rsidP="00AF0AA9">
            <w:pPr>
              <w:spacing w:line="276" w:lineRule="auto"/>
              <w:rPr>
                <w:rFonts w:ascii="Times New Roman" w:eastAsia="Times New Roman" w:hAnsi="Times New Roman" w:cs="Times New Roman"/>
                <w:sz w:val="24"/>
                <w:szCs w:val="24"/>
              </w:rPr>
            </w:pPr>
          </w:p>
        </w:tc>
        <w:tc>
          <w:tcPr>
            <w:tcW w:w="5598" w:type="dxa"/>
            <w:vMerge/>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82B5E">
        <w:tc>
          <w:tcPr>
            <w:tcW w:w="15417" w:type="dxa"/>
            <w:gridSpan w:val="3"/>
            <w:shd w:val="clear" w:color="auto" w:fill="F2F2F2"/>
          </w:tcPr>
          <w:p w:rsidR="00882B5E" w:rsidRDefault="00676B58">
            <w:pPr>
              <w:tabs>
                <w:tab w:val="left" w:pos="2700"/>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Unitatea de învățare 2. CELULA – UNITATE MORFOFUNCȚIONALĂ A ORGANISMELOR</w:t>
            </w:r>
          </w:p>
        </w:tc>
      </w:tr>
      <w:tr w:rsidR="00882B5E">
        <w:tc>
          <w:tcPr>
            <w:tcW w:w="4644" w:type="dxa"/>
            <w:vAlign w:val="center"/>
          </w:tcPr>
          <w:p w:rsidR="00882B5E" w:rsidRDefault="00676B58">
            <w:pPr>
              <w:tabs>
                <w:tab w:val="left" w:pos="312"/>
              </w:tabs>
              <w:spacing w:after="160"/>
              <w:ind w:right="28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CS 1.</w:t>
            </w:r>
            <w:r>
              <w:rPr>
                <w:rFonts w:ascii="Times New Roman" w:eastAsia="Times New Roman" w:hAnsi="Times New Roman" w:cs="Times New Roman"/>
                <w:sz w:val="24"/>
                <w:szCs w:val="24"/>
              </w:rPr>
              <w:t xml:space="preserve"> Utilizarea limbajului științific biologic în diverse contexte de comunicare referitor la structuri, procese, fenomene, legi, concepte.</w:t>
            </w:r>
          </w:p>
        </w:tc>
        <w:tc>
          <w:tcPr>
            <w:tcW w:w="5175" w:type="dxa"/>
            <w:vAlign w:val="center"/>
          </w:tcPr>
          <w:p w:rsidR="00882B5E" w:rsidRDefault="00676B58">
            <w:pPr>
              <w:ind w:left="-54"/>
              <w:rPr>
                <w:rFonts w:ascii="Times New Roman" w:eastAsia="Times New Roman" w:hAnsi="Times New Roman" w:cs="Times New Roman"/>
                <w:sz w:val="24"/>
                <w:szCs w:val="24"/>
              </w:rPr>
            </w:pPr>
            <w:r>
              <w:rPr>
                <w:rFonts w:ascii="Times New Roman" w:eastAsia="Times New Roman" w:hAnsi="Times New Roman" w:cs="Times New Roman"/>
                <w:sz w:val="24"/>
                <w:szCs w:val="24"/>
              </w:rPr>
              <w:t>- Definirea termenilor: celulă, celulă procariotă, celulă eucariotă, țesut, organ, sistem de organe, organism.</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substanțelor anorganice și organice caracteristice celulei.</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Recunoașterea diferitor tipuri de celule și țesuturi.</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Descrierea funcțiilor principale ale organitelor celulare, ale celulei și ale țesuturilor.</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Compararea structurii diferitor tipuri de celule. </w:t>
            </w:r>
          </w:p>
          <w:p w:rsidR="00882B5E" w:rsidRDefault="00676B58">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Stabilirea corelației între nivelele de organizare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organismului.</w:t>
            </w:r>
          </w:p>
        </w:tc>
        <w:tc>
          <w:tcPr>
            <w:tcW w:w="5598" w:type="dxa"/>
            <w:vMerge w:val="restart"/>
          </w:tcPr>
          <w:p w:rsidR="00882B5E" w:rsidRDefault="00676B58">
            <w:pPr>
              <w:ind w:right="3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să definească</w:t>
            </w:r>
            <w:r>
              <w:rPr>
                <w:rFonts w:ascii="Times New Roman" w:eastAsia="Times New Roman" w:hAnsi="Times New Roman" w:cs="Times New Roman"/>
                <w:sz w:val="24"/>
                <w:szCs w:val="24"/>
              </w:rPr>
              <w:t xml:space="preserve"> termeni referitor la structura celulei și a țesuturilor: celulă, celulă procariotă, celulă eucariotă, țesut;</w:t>
            </w:r>
          </w:p>
          <w:p w:rsidR="00882B5E" w:rsidRDefault="00676B58">
            <w:pPr>
              <w:ind w:right="3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să recunoască </w:t>
            </w:r>
            <w:r>
              <w:rPr>
                <w:rFonts w:ascii="Times New Roman" w:eastAsia="Times New Roman" w:hAnsi="Times New Roman" w:cs="Times New Roman"/>
                <w:sz w:val="24"/>
                <w:szCs w:val="24"/>
              </w:rPr>
              <w:t>diferite tipuri de celule și țesuturi;</w:t>
            </w:r>
          </w:p>
          <w:p w:rsidR="00882B5E" w:rsidRDefault="00676B58">
            <w:pPr>
              <w:ind w:right="3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să descrie </w:t>
            </w:r>
            <w:r>
              <w:rPr>
                <w:rFonts w:ascii="Times New Roman" w:eastAsia="Times New Roman" w:hAnsi="Times New Roman" w:cs="Times New Roman"/>
                <w:sz w:val="24"/>
                <w:szCs w:val="24"/>
              </w:rPr>
              <w:t>funcțiile principale ale organitelor celulare, ale celulei și ale țesuturilor;</w:t>
            </w:r>
          </w:p>
          <w:p w:rsidR="00882B5E" w:rsidRDefault="00676B58">
            <w:pPr>
              <w:ind w:right="3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să estimeze rolul </w:t>
            </w:r>
            <w:r>
              <w:rPr>
                <w:rFonts w:ascii="Times New Roman" w:eastAsia="Times New Roman" w:hAnsi="Times New Roman" w:cs="Times New Roman"/>
                <w:sz w:val="24"/>
                <w:szCs w:val="24"/>
              </w:rPr>
              <w:t>celulei ca unitate morfofuncțională a organismelor vii, al substanțelor anorganice și organice caracteristice celulei;</w:t>
            </w:r>
          </w:p>
          <w:p w:rsidR="00882B5E" w:rsidRDefault="00676B58">
            <w:pPr>
              <w:ind w:right="3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să utilizeze</w:t>
            </w:r>
            <w:r>
              <w:rPr>
                <w:rFonts w:ascii="Times New Roman" w:eastAsia="Times New Roman" w:hAnsi="Times New Roman" w:cs="Times New Roman"/>
                <w:sz w:val="24"/>
                <w:szCs w:val="24"/>
              </w:rPr>
              <w:t xml:space="preserve"> tehnici, aparate și materiale de laborator în procesul de investigație a compoziției, structurilor și funcțiilor celulei, țesuturilor diferitor organisme;</w:t>
            </w:r>
          </w:p>
          <w:p w:rsidR="00882B5E" w:rsidRDefault="00676B58">
            <w:pPr>
              <w:ind w:right="3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să efectueze</w:t>
            </w:r>
            <w:r>
              <w:rPr>
                <w:rFonts w:ascii="Times New Roman" w:eastAsia="Times New Roman" w:hAnsi="Times New Roman" w:cs="Times New Roman"/>
                <w:sz w:val="24"/>
                <w:szCs w:val="24"/>
              </w:rPr>
              <w:t xml:space="preserve"> observații referitoare la structura diferitor tipuri de celule și țesuturi;</w:t>
            </w:r>
          </w:p>
          <w:p w:rsidR="00882B5E" w:rsidRDefault="00676B58">
            <w:pPr>
              <w:ind w:right="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să înregistreze</w:t>
            </w:r>
            <w:r>
              <w:rPr>
                <w:rFonts w:ascii="Times New Roman" w:eastAsia="Times New Roman" w:hAnsi="Times New Roman" w:cs="Times New Roman"/>
                <w:sz w:val="24"/>
                <w:szCs w:val="24"/>
              </w:rPr>
              <w:t xml:space="preserve"> date ale observațiilor referitor la structura diferitor tipuri de celule și țesuturi;</w:t>
            </w:r>
          </w:p>
          <w:p w:rsidR="00882B5E" w:rsidRDefault="00676B58">
            <w:pPr>
              <w:ind w:right="3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 xml:space="preserve"> - </w:t>
            </w:r>
            <w:proofErr w:type="gramStart"/>
            <w:r>
              <w:rPr>
                <w:rFonts w:ascii="Times New Roman" w:eastAsia="Times New Roman" w:hAnsi="Times New Roman" w:cs="Times New Roman"/>
                <w:b/>
                <w:bCs/>
                <w:sz w:val="24"/>
                <w:szCs w:val="24"/>
                <w:highlight w:val="white"/>
              </w:rPr>
              <w:t>să</w:t>
            </w:r>
            <w:proofErr w:type="gramEnd"/>
            <w:r>
              <w:rPr>
                <w:rFonts w:ascii="Times New Roman" w:eastAsia="Times New Roman" w:hAnsi="Times New Roman" w:cs="Times New Roman"/>
                <w:b/>
                <w:bCs/>
                <w:sz w:val="24"/>
                <w:szCs w:val="24"/>
                <w:highlight w:val="white"/>
              </w:rPr>
              <w:t xml:space="preserve"> p</w:t>
            </w:r>
            <w:r>
              <w:rPr>
                <w:rFonts w:ascii="Times New Roman" w:eastAsia="Times New Roman" w:hAnsi="Times New Roman" w:cs="Times New Roman"/>
                <w:b/>
                <w:bCs/>
                <w:sz w:val="24"/>
                <w:szCs w:val="24"/>
              </w:rPr>
              <w:t>roiecteze</w:t>
            </w:r>
            <w:r>
              <w:rPr>
                <w:rFonts w:ascii="Times New Roman" w:eastAsia="Times New Roman" w:hAnsi="Times New Roman" w:cs="Times New Roman"/>
                <w:sz w:val="24"/>
                <w:szCs w:val="24"/>
              </w:rPr>
              <w:t xml:space="preserve"> regimuri alimentare de menținere a stării de sănătate a organismului uman.</w:t>
            </w:r>
          </w:p>
        </w:tc>
      </w:tr>
      <w:tr w:rsidR="00882B5E">
        <w:tc>
          <w:tcPr>
            <w:tcW w:w="4644" w:type="dxa"/>
            <w:vAlign w:val="center"/>
          </w:tcPr>
          <w:p w:rsidR="00882B5E" w:rsidRDefault="00676B5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CS 2.</w:t>
            </w:r>
            <w:r>
              <w:rPr>
                <w:rFonts w:ascii="Times New Roman" w:eastAsia="Times New Roman" w:hAnsi="Times New Roman" w:cs="Times New Roman"/>
                <w:sz w:val="24"/>
                <w:szCs w:val="24"/>
              </w:rPr>
              <w:t xml:space="preserve"> Investigarea lumii vii cu ajutorul metodelor și a mijloacelor specifice pentru îmbunătățirea calității vieții și a mediului.</w:t>
            </w:r>
          </w:p>
        </w:tc>
        <w:tc>
          <w:tcPr>
            <w:tcW w:w="5175" w:type="dxa"/>
            <w:vAlign w:val="center"/>
          </w:tcPr>
          <w:p w:rsidR="00882B5E" w:rsidRDefault="00676B58">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Utilizarea instrumentarului și a tehnicilor de laborator în procesul de investigație a celulei.</w:t>
            </w:r>
          </w:p>
        </w:tc>
        <w:tc>
          <w:tcPr>
            <w:tcW w:w="5598" w:type="dxa"/>
            <w:vMerge/>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82B5E">
        <w:tc>
          <w:tcPr>
            <w:tcW w:w="4644" w:type="dxa"/>
            <w:vAlign w:val="center"/>
          </w:tcPr>
          <w:p w:rsidR="00882B5E" w:rsidRDefault="00676B58">
            <w:pPr>
              <w:tabs>
                <w:tab w:val="left" w:pos="459"/>
              </w:tabs>
              <w:spacing w:after="160"/>
              <w:ind w:right="-108"/>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CS 3.</w:t>
            </w:r>
            <w:r>
              <w:rPr>
                <w:rFonts w:ascii="Times New Roman" w:eastAsia="Times New Roman" w:hAnsi="Times New Roman" w:cs="Times New Roman"/>
                <w:sz w:val="24"/>
                <w:szCs w:val="24"/>
              </w:rPr>
              <w:t xml:space="preserve"> Implicarea în activități de menținere a stării de sănătate proprii și a celor din jur prin aplicarea metodelor interactive, în vederea formării unui comportament sanogen.</w:t>
            </w:r>
          </w:p>
        </w:tc>
        <w:tc>
          <w:tcPr>
            <w:tcW w:w="5175" w:type="dxa"/>
            <w:vAlign w:val="center"/>
          </w:tcPr>
          <w:p w:rsidR="00882B5E" w:rsidRDefault="00676B58">
            <w:pPr>
              <w:rPr>
                <w:rFonts w:ascii="Times New Roman" w:eastAsia="Times New Roman" w:hAnsi="Times New Roman" w:cs="Times New Roman"/>
                <w:sz w:val="24"/>
                <w:szCs w:val="24"/>
              </w:rPr>
            </w:pPr>
            <w:r>
              <w:rPr>
                <w:rFonts w:ascii="Times New Roman" w:eastAsia="Times New Roman" w:hAnsi="Times New Roman" w:cs="Times New Roman"/>
                <w:sz w:val="24"/>
                <w:szCs w:val="24"/>
              </w:rPr>
              <w:t>- Argumentarea semnificației vitale a substanțelor anorganice și organice pentru organism.</w:t>
            </w:r>
            <w:r>
              <w:rPr>
                <w:rFonts w:ascii="Times New Roman" w:eastAsia="Times New Roman" w:hAnsi="Times New Roman" w:cs="Times New Roman"/>
                <w:b/>
                <w:bCs/>
                <w:sz w:val="24"/>
                <w:szCs w:val="24"/>
              </w:rPr>
              <w:t xml:space="preserve"> </w:t>
            </w:r>
          </w:p>
          <w:p w:rsidR="00882B5E" w:rsidRDefault="00676B58" w:rsidP="00AF0AA9">
            <w:pPr>
              <w:ind w:left="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Estimarea rolului substanțelor anorganice și organice caracteristice celulei. </w:t>
            </w:r>
          </w:p>
        </w:tc>
        <w:tc>
          <w:tcPr>
            <w:tcW w:w="5598" w:type="dxa"/>
            <w:vMerge/>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82B5E">
        <w:tc>
          <w:tcPr>
            <w:tcW w:w="15417" w:type="dxa"/>
            <w:gridSpan w:val="3"/>
            <w:shd w:val="clear" w:color="auto" w:fill="F2F2F2"/>
          </w:tcPr>
          <w:p w:rsidR="00882B5E" w:rsidRDefault="00676B58">
            <w:pPr>
              <w:tabs>
                <w:tab w:val="left" w:pos="851"/>
              </w:tabs>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Unitatea de învățare 3, 4, 5. </w:t>
            </w:r>
            <w:r>
              <w:rPr>
                <w:rFonts w:ascii="Times New Roman" w:eastAsia="Times New Roman" w:hAnsi="Times New Roman" w:cs="Times New Roman"/>
                <w:b/>
                <w:bCs/>
                <w:color w:val="000000"/>
                <w:sz w:val="24"/>
                <w:szCs w:val="24"/>
              </w:rPr>
              <w:t>SISTEMATICA ORGANISMELOR</w:t>
            </w:r>
          </w:p>
        </w:tc>
      </w:tr>
      <w:tr w:rsidR="00882B5E">
        <w:tc>
          <w:tcPr>
            <w:tcW w:w="4644" w:type="dxa"/>
            <w:vAlign w:val="center"/>
          </w:tcPr>
          <w:p w:rsidR="00882B5E" w:rsidRDefault="00676B58">
            <w:pPr>
              <w:tabs>
                <w:tab w:val="left" w:pos="312"/>
              </w:tabs>
              <w:ind w:right="28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CS 1.</w:t>
            </w:r>
            <w:r>
              <w:rPr>
                <w:rFonts w:ascii="Times New Roman" w:eastAsia="Times New Roman" w:hAnsi="Times New Roman" w:cs="Times New Roman"/>
                <w:sz w:val="24"/>
                <w:szCs w:val="24"/>
              </w:rPr>
              <w:t xml:space="preserve"> Utilizarea limbajului științific biologic în diverse contexte de comunicare referitor la structuri, procese, fenomene, legi, concepte.</w:t>
            </w:r>
          </w:p>
          <w:p w:rsidR="00882B5E" w:rsidRDefault="00882B5E">
            <w:pPr>
              <w:ind w:left="312" w:hanging="312"/>
              <w:rPr>
                <w:rFonts w:ascii="Times New Roman" w:eastAsia="Times New Roman" w:hAnsi="Times New Roman" w:cs="Times New Roman"/>
                <w:b/>
                <w:bCs/>
                <w:sz w:val="24"/>
                <w:szCs w:val="24"/>
              </w:rPr>
            </w:pPr>
          </w:p>
        </w:tc>
        <w:tc>
          <w:tcPr>
            <w:tcW w:w="5175" w:type="dxa"/>
            <w:vAlign w:val="center"/>
          </w:tcPr>
          <w:p w:rsidR="00882B5E" w:rsidRDefault="00676B58">
            <w:pPr>
              <w:rPr>
                <w:rFonts w:ascii="Times New Roman" w:eastAsia="Times New Roman" w:hAnsi="Times New Roman" w:cs="Times New Roman"/>
                <w:sz w:val="24"/>
                <w:szCs w:val="24"/>
              </w:rPr>
            </w:pPr>
            <w:r>
              <w:rPr>
                <w:rFonts w:ascii="Times New Roman" w:eastAsia="Times New Roman" w:hAnsi="Times New Roman" w:cs="Times New Roman"/>
                <w:sz w:val="24"/>
                <w:szCs w:val="24"/>
              </w:rPr>
              <w:t>- Definirea termenilor: sistematică, unitate taxonomică, regn, filum/încrengătură, clasă.</w:t>
            </w:r>
          </w:p>
          <w:p w:rsidR="00882B5E" w:rsidRDefault="00676B58">
            <w:pPr>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principalelor unități taxonomice în sistematica organismelor.</w:t>
            </w:r>
          </w:p>
          <w:p w:rsidR="00882B5E" w:rsidRDefault="00676B58">
            <w:pPr>
              <w:ind w:right="-36"/>
              <w:rPr>
                <w:rFonts w:ascii="Times New Roman" w:eastAsia="Times New Roman" w:hAnsi="Times New Roman" w:cs="Times New Roman"/>
                <w:sz w:val="24"/>
                <w:szCs w:val="24"/>
              </w:rPr>
            </w:pPr>
            <w:r>
              <w:rPr>
                <w:rFonts w:ascii="Times New Roman" w:eastAsia="Times New Roman" w:hAnsi="Times New Roman" w:cs="Times New Roman"/>
                <w:sz w:val="24"/>
                <w:szCs w:val="24"/>
              </w:rPr>
              <w:t>- Aplicarea unităților taxonomice în clasificarea organismelor.</w:t>
            </w:r>
          </w:p>
          <w:p w:rsidR="00882B5E" w:rsidRDefault="00676B58">
            <w:pPr>
              <w:ind w:right="-3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Identificarea caracterelor distinctive ale organis-melor la nivel de regn, filum/încrengătură și clasă.</w:t>
            </w:r>
          </w:p>
          <w:p w:rsidR="00882B5E" w:rsidRDefault="00676B58">
            <w:pPr>
              <w:ind w:right="-36"/>
              <w:rPr>
                <w:rFonts w:ascii="Times New Roman" w:eastAsia="Times New Roman" w:hAnsi="Times New Roman" w:cs="Times New Roman"/>
                <w:sz w:val="24"/>
                <w:szCs w:val="24"/>
              </w:rPr>
            </w:pPr>
            <w:r>
              <w:rPr>
                <w:rFonts w:ascii="Times New Roman" w:eastAsia="Times New Roman" w:hAnsi="Times New Roman" w:cs="Times New Roman"/>
                <w:sz w:val="24"/>
                <w:szCs w:val="24"/>
              </w:rPr>
              <w:t>- Recunoașterea reprezentanților ce aparțin diferitor clase de organisme.</w:t>
            </w:r>
          </w:p>
        </w:tc>
        <w:tc>
          <w:tcPr>
            <w:tcW w:w="5598" w:type="dxa"/>
            <w:vMerge w:val="restart"/>
          </w:tcPr>
          <w:p w:rsidR="00882B5E" w:rsidRPr="00AF0AA9" w:rsidRDefault="00676B58">
            <w:pPr>
              <w:numPr>
                <w:ilvl w:val="0"/>
                <w:numId w:val="6"/>
              </w:numPr>
              <w:spacing w:line="276" w:lineRule="auto"/>
              <w:ind w:left="246" w:right="-108" w:hanging="142"/>
              <w:rPr>
                <w:sz w:val="24"/>
                <w:szCs w:val="24"/>
              </w:rPr>
            </w:pPr>
            <w:r>
              <w:rPr>
                <w:rFonts w:ascii="Times New Roman" w:eastAsia="Times New Roman" w:hAnsi="Times New Roman" w:cs="Times New Roman"/>
                <w:b/>
                <w:bCs/>
                <w:sz w:val="24"/>
                <w:szCs w:val="24"/>
              </w:rPr>
              <w:lastRenderedPageBreak/>
              <w:t>să definească</w:t>
            </w:r>
            <w:r>
              <w:rPr>
                <w:rFonts w:ascii="Times New Roman" w:eastAsia="Times New Roman" w:hAnsi="Times New Roman" w:cs="Times New Roman"/>
                <w:sz w:val="24"/>
                <w:szCs w:val="24"/>
              </w:rPr>
              <w:t xml:space="preserve"> termeni referitor la sistematica organismelor: regn, filum/încrengătură, clasă;</w:t>
            </w:r>
          </w:p>
          <w:p w:rsidR="00AF0AA9" w:rsidRDefault="00AF0AA9" w:rsidP="00AF0AA9">
            <w:pPr>
              <w:spacing w:line="276" w:lineRule="auto"/>
              <w:ind w:left="246" w:right="-108"/>
              <w:rPr>
                <w:sz w:val="24"/>
                <w:szCs w:val="24"/>
              </w:rPr>
            </w:pPr>
          </w:p>
          <w:p w:rsidR="00882B5E" w:rsidRDefault="00676B58">
            <w:pPr>
              <w:numPr>
                <w:ilvl w:val="0"/>
                <w:numId w:val="6"/>
              </w:numPr>
              <w:spacing w:line="276" w:lineRule="auto"/>
              <w:ind w:left="246" w:right="-108" w:hanging="142"/>
              <w:rPr>
                <w:sz w:val="24"/>
                <w:szCs w:val="24"/>
              </w:rPr>
            </w:pPr>
            <w:r>
              <w:rPr>
                <w:rFonts w:ascii="Times New Roman" w:eastAsia="Times New Roman" w:hAnsi="Times New Roman" w:cs="Times New Roman"/>
                <w:b/>
                <w:bCs/>
                <w:sz w:val="24"/>
                <w:szCs w:val="24"/>
              </w:rPr>
              <w:t xml:space="preserve">să recunoască </w:t>
            </w:r>
            <w:r>
              <w:rPr>
                <w:rFonts w:ascii="Times New Roman" w:eastAsia="Times New Roman" w:hAnsi="Times New Roman" w:cs="Times New Roman"/>
                <w:sz w:val="24"/>
                <w:szCs w:val="24"/>
              </w:rPr>
              <w:t>reprezentanți ce aparțin diferitor unități taxonomice: regn, filum/încrengătură, clasă;</w:t>
            </w:r>
          </w:p>
          <w:p w:rsidR="00882B5E" w:rsidRDefault="00676B58">
            <w:pPr>
              <w:numPr>
                <w:ilvl w:val="0"/>
                <w:numId w:val="6"/>
              </w:numPr>
              <w:spacing w:line="276" w:lineRule="auto"/>
              <w:ind w:left="246" w:right="-108" w:hanging="142"/>
              <w:rPr>
                <w:sz w:val="24"/>
                <w:szCs w:val="24"/>
              </w:rPr>
            </w:pPr>
            <w:proofErr w:type="gramStart"/>
            <w:r>
              <w:rPr>
                <w:rFonts w:ascii="Times New Roman" w:eastAsia="Times New Roman" w:hAnsi="Times New Roman" w:cs="Times New Roman"/>
                <w:b/>
                <w:bCs/>
                <w:sz w:val="24"/>
                <w:szCs w:val="24"/>
              </w:rPr>
              <w:lastRenderedPageBreak/>
              <w:t>să</w:t>
            </w:r>
            <w:proofErr w:type="gramEnd"/>
            <w:r>
              <w:rPr>
                <w:rFonts w:ascii="Times New Roman" w:eastAsia="Times New Roman" w:hAnsi="Times New Roman" w:cs="Times New Roman"/>
                <w:b/>
                <w:bCs/>
                <w:sz w:val="24"/>
                <w:szCs w:val="24"/>
              </w:rPr>
              <w:t xml:space="preserve"> estimeze rolul </w:t>
            </w:r>
            <w:r>
              <w:rPr>
                <w:rFonts w:ascii="Times New Roman" w:eastAsia="Times New Roman" w:hAnsi="Times New Roman" w:cs="Times New Roman"/>
                <w:sz w:val="24"/>
                <w:szCs w:val="24"/>
              </w:rPr>
              <w:t xml:space="preserve">organismelor vii în natură. </w:t>
            </w:r>
          </w:p>
          <w:p w:rsidR="00882B5E" w:rsidRDefault="00676B58">
            <w:pPr>
              <w:numPr>
                <w:ilvl w:val="0"/>
                <w:numId w:val="6"/>
              </w:numPr>
              <w:spacing w:line="276" w:lineRule="auto"/>
              <w:ind w:left="246" w:right="-108" w:hanging="142"/>
              <w:rPr>
                <w:sz w:val="24"/>
                <w:szCs w:val="24"/>
              </w:rPr>
            </w:pPr>
            <w:r>
              <w:rPr>
                <w:rFonts w:ascii="Times New Roman" w:eastAsia="Times New Roman" w:hAnsi="Times New Roman" w:cs="Times New Roman"/>
                <w:b/>
                <w:bCs/>
                <w:sz w:val="24"/>
                <w:szCs w:val="24"/>
              </w:rPr>
              <w:t>să determine</w:t>
            </w:r>
            <w:r>
              <w:rPr>
                <w:rFonts w:ascii="Times New Roman" w:eastAsia="Times New Roman" w:hAnsi="Times New Roman" w:cs="Times New Roman"/>
                <w:sz w:val="24"/>
                <w:szCs w:val="24"/>
              </w:rPr>
              <w:t xml:space="preserve"> poziția sistematică a diferitor organisme;</w:t>
            </w:r>
          </w:p>
          <w:p w:rsidR="00882B5E" w:rsidRDefault="00676B58">
            <w:pPr>
              <w:numPr>
                <w:ilvl w:val="0"/>
                <w:numId w:val="6"/>
              </w:numPr>
              <w:spacing w:line="276" w:lineRule="auto"/>
              <w:ind w:left="246" w:right="-108" w:hanging="142"/>
              <w:rPr>
                <w:sz w:val="24"/>
                <w:szCs w:val="24"/>
              </w:rPr>
            </w:pPr>
            <w:r>
              <w:rPr>
                <w:rFonts w:ascii="Times New Roman" w:eastAsia="Times New Roman" w:hAnsi="Times New Roman" w:cs="Times New Roman"/>
                <w:b/>
                <w:bCs/>
                <w:sz w:val="24"/>
                <w:szCs w:val="24"/>
              </w:rPr>
              <w:t>să evalueze</w:t>
            </w:r>
            <w:r>
              <w:rPr>
                <w:rFonts w:ascii="Times New Roman" w:eastAsia="Times New Roman" w:hAnsi="Times New Roman" w:cs="Times New Roman"/>
                <w:sz w:val="24"/>
                <w:szCs w:val="24"/>
              </w:rPr>
              <w:t xml:space="preserve"> datele observațiilor referitor la structuri și funcții ale organismelor;</w:t>
            </w:r>
          </w:p>
          <w:p w:rsidR="00882B5E" w:rsidRDefault="00676B58">
            <w:pPr>
              <w:numPr>
                <w:ilvl w:val="0"/>
                <w:numId w:val="6"/>
              </w:numPr>
              <w:spacing w:line="276" w:lineRule="auto"/>
              <w:ind w:left="246" w:right="-108" w:hanging="142"/>
              <w:rPr>
                <w:sz w:val="24"/>
                <w:szCs w:val="24"/>
              </w:rPr>
            </w:pPr>
            <w:r>
              <w:rPr>
                <w:rFonts w:ascii="Times New Roman" w:eastAsia="Times New Roman" w:hAnsi="Times New Roman" w:cs="Times New Roman"/>
                <w:b/>
                <w:bCs/>
                <w:sz w:val="24"/>
                <w:szCs w:val="24"/>
              </w:rPr>
              <w:t>să determine</w:t>
            </w:r>
            <w:r>
              <w:rPr>
                <w:rFonts w:ascii="Times New Roman" w:eastAsia="Times New Roman" w:hAnsi="Times New Roman" w:cs="Times New Roman"/>
                <w:sz w:val="24"/>
                <w:szCs w:val="24"/>
              </w:rPr>
              <w:t xml:space="preserve"> poziția sistematică a diferitor organisme;</w:t>
            </w:r>
          </w:p>
          <w:p w:rsidR="00882B5E" w:rsidRPr="00AF0AA9" w:rsidRDefault="00676B58" w:rsidP="00AF0AA9">
            <w:pPr>
              <w:numPr>
                <w:ilvl w:val="0"/>
                <w:numId w:val="6"/>
              </w:numPr>
              <w:spacing w:line="276" w:lineRule="auto"/>
              <w:ind w:left="246" w:right="-108" w:hanging="142"/>
              <w:rPr>
                <w:sz w:val="24"/>
                <w:szCs w:val="24"/>
              </w:rPr>
            </w:pPr>
            <w:proofErr w:type="gramStart"/>
            <w:r>
              <w:rPr>
                <w:rFonts w:ascii="Times New Roman" w:eastAsia="Times New Roman" w:hAnsi="Times New Roman" w:cs="Times New Roman"/>
                <w:b/>
                <w:bCs/>
                <w:sz w:val="24"/>
                <w:szCs w:val="24"/>
              </w:rPr>
              <w:t>să</w:t>
            </w:r>
            <w:proofErr w:type="gramEnd"/>
            <w:r>
              <w:rPr>
                <w:rFonts w:ascii="Times New Roman" w:eastAsia="Times New Roman" w:hAnsi="Times New Roman" w:cs="Times New Roman"/>
                <w:b/>
                <w:bCs/>
                <w:sz w:val="24"/>
                <w:szCs w:val="24"/>
              </w:rPr>
              <w:t xml:space="preserve"> evalueze</w:t>
            </w:r>
            <w:r>
              <w:rPr>
                <w:rFonts w:ascii="Times New Roman" w:eastAsia="Times New Roman" w:hAnsi="Times New Roman" w:cs="Times New Roman"/>
                <w:sz w:val="24"/>
                <w:szCs w:val="24"/>
              </w:rPr>
              <w:t xml:space="preserve"> datele observațiilor referitor la structuri și funcții ale organismelor.</w:t>
            </w:r>
          </w:p>
        </w:tc>
      </w:tr>
      <w:tr w:rsidR="00882B5E">
        <w:tc>
          <w:tcPr>
            <w:tcW w:w="4644" w:type="dxa"/>
            <w:vAlign w:val="center"/>
          </w:tcPr>
          <w:p w:rsidR="00882B5E" w:rsidRDefault="00676B5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CS 2.</w:t>
            </w:r>
            <w:r>
              <w:rPr>
                <w:rFonts w:ascii="Times New Roman" w:eastAsia="Times New Roman" w:hAnsi="Times New Roman" w:cs="Times New Roman"/>
                <w:sz w:val="24"/>
                <w:szCs w:val="24"/>
              </w:rPr>
              <w:t xml:space="preserve"> Investigarea lumii vii cu ajutorul metodelor și a mijloacelor specifice pentru îmbunătățirea calității vieții și a mediului</w:t>
            </w:r>
          </w:p>
        </w:tc>
        <w:tc>
          <w:tcPr>
            <w:tcW w:w="5175" w:type="dxa"/>
            <w:vAlign w:val="center"/>
          </w:tcPr>
          <w:p w:rsidR="00882B5E" w:rsidRDefault="00676B5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Utilizarea instrumentarului de recunoaștere a poziției sistematice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organismelor.</w:t>
            </w:r>
          </w:p>
          <w:p w:rsidR="00882B5E" w:rsidRDefault="00676B58">
            <w:pPr>
              <w:rPr>
                <w:rFonts w:ascii="Times New Roman" w:eastAsia="Times New Roman" w:hAnsi="Times New Roman" w:cs="Times New Roman"/>
                <w:sz w:val="24"/>
                <w:szCs w:val="24"/>
              </w:rPr>
            </w:pPr>
            <w:r>
              <w:rPr>
                <w:rFonts w:ascii="Times New Roman" w:eastAsia="Times New Roman" w:hAnsi="Times New Roman" w:cs="Times New Roman"/>
                <w:sz w:val="24"/>
                <w:szCs w:val="24"/>
              </w:rPr>
              <w:t>- Compararea diferitor regnuri, încrengături și clase de organisme.</w:t>
            </w:r>
          </w:p>
        </w:tc>
        <w:tc>
          <w:tcPr>
            <w:tcW w:w="5598" w:type="dxa"/>
            <w:vMerge/>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82B5E" w:rsidTr="00AF0AA9">
        <w:trPr>
          <w:trHeight w:val="902"/>
        </w:trPr>
        <w:tc>
          <w:tcPr>
            <w:tcW w:w="4644" w:type="dxa"/>
            <w:vAlign w:val="center"/>
          </w:tcPr>
          <w:p w:rsidR="00882B5E" w:rsidRDefault="00676B58" w:rsidP="00AF0AA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CS 4. </w:t>
            </w:r>
            <w:r>
              <w:rPr>
                <w:rFonts w:ascii="Times New Roman" w:eastAsia="Times New Roman" w:hAnsi="Times New Roman" w:cs="Times New Roman"/>
                <w:sz w:val="24"/>
                <w:szCs w:val="24"/>
              </w:rPr>
              <w:t>Participarea în acțiuni de ocrotire a biodiversității prin parteneriat în vederea rezolvării problemelor ecologice la nivel individual, local și global.</w:t>
            </w:r>
          </w:p>
        </w:tc>
        <w:tc>
          <w:tcPr>
            <w:tcW w:w="5175" w:type="dxa"/>
            <w:vAlign w:val="center"/>
          </w:tcPr>
          <w:p w:rsidR="00882B5E" w:rsidRDefault="00676B58" w:rsidP="00AF0AA9">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Argumentarea rolului organismelor în natură și în viața omului.</w:t>
            </w:r>
          </w:p>
          <w:p w:rsidR="00882B5E" w:rsidRDefault="00676B58" w:rsidP="00AF0AA9">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Proiectarea acțiunilor de ocrotire a biodiversității</w:t>
            </w:r>
          </w:p>
        </w:tc>
        <w:tc>
          <w:tcPr>
            <w:tcW w:w="5598" w:type="dxa"/>
            <w:vMerge/>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r>
    </w:tbl>
    <w:p w:rsidR="00882B5E" w:rsidRDefault="00882B5E">
      <w:pPr>
        <w:spacing w:line="240" w:lineRule="auto"/>
        <w:jc w:val="both"/>
        <w:rPr>
          <w:rFonts w:ascii="Times New Roman" w:eastAsia="Times New Roman" w:hAnsi="Times New Roman" w:cs="Times New Roman"/>
          <w:b/>
          <w:bCs/>
          <w:sz w:val="24"/>
          <w:szCs w:val="24"/>
        </w:rPr>
      </w:pPr>
    </w:p>
    <w:p w:rsidR="00882B5E" w:rsidRDefault="00676B58">
      <w:pP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vertAlign w:val="superscript"/>
        </w:rPr>
        <w:t>*</w:t>
      </w:r>
      <w:r>
        <w:rPr>
          <w:rFonts w:ascii="Times New Roman" w:eastAsia="Times New Roman" w:hAnsi="Times New Roman" w:cs="Times New Roman"/>
          <w:b/>
          <w:bCs/>
          <w:i/>
          <w:iCs/>
          <w:sz w:val="24"/>
          <w:szCs w:val="24"/>
        </w:rPr>
        <w:t>Notă:</w:t>
      </w:r>
      <w:r>
        <w:rPr>
          <w:rFonts w:ascii="Times New Roman" w:eastAsia="Times New Roman" w:hAnsi="Times New Roman" w:cs="Times New Roman"/>
          <w:sz w:val="24"/>
          <w:szCs w:val="24"/>
        </w:rPr>
        <w:t xml:space="preserve"> produsele de învățare pot fi individualizate de către fiecare elev în parte prin respectarea cerințelor din activitățile de învățare, analizate prealabil cu profesorul de biologie. </w:t>
      </w: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967089" w:rsidRDefault="00967089">
      <w:pPr>
        <w:rPr>
          <w:rFonts w:ascii="Times New Roman" w:eastAsia="Times New Roman" w:hAnsi="Times New Roman" w:cs="Times New Roman"/>
          <w:sz w:val="24"/>
          <w:szCs w:val="24"/>
        </w:rPr>
      </w:pPr>
    </w:p>
    <w:p w:rsidR="00967089" w:rsidRDefault="00967089">
      <w:pPr>
        <w:rPr>
          <w:rFonts w:ascii="Times New Roman" w:eastAsia="Times New Roman" w:hAnsi="Times New Roman" w:cs="Times New Roman"/>
          <w:sz w:val="24"/>
          <w:szCs w:val="24"/>
        </w:rPr>
      </w:pPr>
    </w:p>
    <w:p w:rsidR="00967089" w:rsidRDefault="00967089">
      <w:pPr>
        <w:rPr>
          <w:rFonts w:ascii="Times New Roman" w:eastAsia="Times New Roman" w:hAnsi="Times New Roman" w:cs="Times New Roman"/>
          <w:sz w:val="24"/>
          <w:szCs w:val="24"/>
        </w:rPr>
      </w:pPr>
    </w:p>
    <w:p w:rsidR="00967089" w:rsidRDefault="0096708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AF0AA9" w:rsidRDefault="00AF0AA9">
      <w:pPr>
        <w:rPr>
          <w:rFonts w:ascii="Times New Roman" w:eastAsia="Times New Roman" w:hAnsi="Times New Roman" w:cs="Times New Roman"/>
          <w:sz w:val="24"/>
          <w:szCs w:val="24"/>
        </w:rPr>
      </w:pPr>
    </w:p>
    <w:p w:rsidR="00882B5E" w:rsidRDefault="00882B5E">
      <w:pP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PROIECTAREA DIDACTICĂ A UNITĂȚILOR DE ÎNVĂȚARE la BIOLOGIE</w:t>
      </w:r>
    </w:p>
    <w:p w:rsidR="00882B5E" w:rsidRDefault="00882B5E">
      <w:pPr>
        <w:jc w:val="center"/>
        <w:rPr>
          <w:rFonts w:ascii="Times New Roman" w:eastAsia="Times New Roman" w:hAnsi="Times New Roman" w:cs="Times New Roman"/>
          <w:b/>
          <w:bCs/>
          <w:sz w:val="4"/>
          <w:szCs w:val="4"/>
        </w:rPr>
      </w:pPr>
    </w:p>
    <w:p w:rsidR="00882B5E" w:rsidRDefault="00676B58">
      <w:pPr>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clasa</w:t>
      </w:r>
      <w:proofErr w:type="gramEnd"/>
      <w:r>
        <w:rPr>
          <w:rFonts w:ascii="Times New Roman" w:eastAsia="Times New Roman" w:hAnsi="Times New Roman" w:cs="Times New Roman"/>
          <w:b/>
          <w:bCs/>
          <w:sz w:val="24"/>
          <w:szCs w:val="24"/>
        </w:rPr>
        <w:t xml:space="preserve"> a X-a</w:t>
      </w:r>
    </w:p>
    <w:p w:rsidR="00882B5E" w:rsidRDefault="00882B5E">
      <w:pPr>
        <w:jc w:val="center"/>
        <w:rPr>
          <w:rFonts w:ascii="Times New Roman" w:eastAsia="Times New Roman" w:hAnsi="Times New Roman" w:cs="Times New Roman"/>
          <w:b/>
          <w:bCs/>
          <w:sz w:val="4"/>
          <w:szCs w:val="4"/>
        </w:rPr>
      </w:pPr>
    </w:p>
    <w:tbl>
      <w:tblPr>
        <w:tblStyle w:val="a4"/>
        <w:tblW w:w="15877"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4536"/>
        <w:gridCol w:w="1134"/>
        <w:gridCol w:w="851"/>
        <w:gridCol w:w="3544"/>
        <w:gridCol w:w="1559"/>
      </w:tblGrid>
      <w:tr w:rsidR="00882B5E">
        <w:trPr>
          <w:trHeight w:val="248"/>
        </w:trPr>
        <w:tc>
          <w:tcPr>
            <w:tcW w:w="4253" w:type="dxa"/>
            <w:vMerge w:val="restart"/>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rPr>
              <w:t>UNITĂȚI DE COMPETENȚĂ</w:t>
            </w:r>
          </w:p>
        </w:tc>
        <w:tc>
          <w:tcPr>
            <w:tcW w:w="4536" w:type="dxa"/>
            <w:vMerge w:val="restart"/>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rPr>
              <w:t>UNITĂȚI DE CONȚINUT</w:t>
            </w:r>
          </w:p>
        </w:tc>
        <w:tc>
          <w:tcPr>
            <w:tcW w:w="1985" w:type="dxa"/>
            <w:gridSpan w:val="2"/>
            <w:shd w:val="clear" w:color="auto" w:fill="BFBFBF"/>
            <w:vAlign w:val="center"/>
          </w:tcPr>
          <w:p w:rsidR="00882B5E" w:rsidRDefault="00676B58">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EȘALONARE ÎN TIMP</w:t>
            </w:r>
          </w:p>
        </w:tc>
        <w:tc>
          <w:tcPr>
            <w:tcW w:w="3544" w:type="dxa"/>
            <w:vMerge w:val="restart"/>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rPr>
              <w:t>ACTIVITĂȚI DE ÎNVĂȚARE</w:t>
            </w:r>
          </w:p>
        </w:tc>
        <w:tc>
          <w:tcPr>
            <w:tcW w:w="1559" w:type="dxa"/>
            <w:vMerge w:val="restart"/>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rPr>
              <w:t>NOTE</w:t>
            </w:r>
          </w:p>
        </w:tc>
      </w:tr>
      <w:tr w:rsidR="00882B5E">
        <w:trPr>
          <w:trHeight w:val="242"/>
        </w:trPr>
        <w:tc>
          <w:tcPr>
            <w:tcW w:w="4253" w:type="dxa"/>
            <w:vMerge/>
            <w:shd w:val="clear" w:color="auto" w:fill="BFBFBF"/>
            <w:vAlign w:val="center"/>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c>
          <w:tcPr>
            <w:tcW w:w="4536" w:type="dxa"/>
            <w:vMerge/>
            <w:shd w:val="clear" w:color="auto" w:fill="BFBFBF"/>
            <w:vAlign w:val="center"/>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c>
          <w:tcPr>
            <w:tcW w:w="1134"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c>
          <w:tcPr>
            <w:tcW w:w="851" w:type="dxa"/>
            <w:shd w:val="clear" w:color="auto" w:fill="BFBFBF"/>
            <w:vAlign w:val="center"/>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w:t>
            </w:r>
          </w:p>
        </w:tc>
        <w:tc>
          <w:tcPr>
            <w:tcW w:w="3544" w:type="dxa"/>
            <w:vMerge/>
            <w:shd w:val="clear" w:color="auto" w:fill="BFBFBF"/>
            <w:vAlign w:val="center"/>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c>
          <w:tcPr>
            <w:tcW w:w="1559" w:type="dxa"/>
            <w:vMerge/>
            <w:shd w:val="clear" w:color="auto" w:fill="BFBFBF"/>
            <w:vAlign w:val="center"/>
          </w:tcPr>
          <w:p w:rsidR="00882B5E" w:rsidRDefault="00882B5E">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r>
      <w:tr w:rsidR="00882B5E" w:rsidTr="00AF0AA9">
        <w:tc>
          <w:tcPr>
            <w:tcW w:w="15877" w:type="dxa"/>
            <w:gridSpan w:val="6"/>
            <w:shd w:val="clear" w:color="auto" w:fill="D9D9D9" w:themeFill="background1" w:themeFillShade="D9"/>
          </w:tcPr>
          <w:p w:rsidR="00882B5E" w:rsidRDefault="00676B58">
            <w:pPr>
              <w:jc w:val="center"/>
              <w:rPr>
                <w:rFonts w:ascii="Times New Roman" w:eastAsia="Times New Roman" w:hAnsi="Times New Roman" w:cs="Times New Roman"/>
                <w:b/>
                <w:bCs/>
                <w:sz w:val="24"/>
                <w:szCs w:val="24"/>
                <w:shd w:val="clear" w:color="auto" w:fill="DAEEF3"/>
              </w:rPr>
            </w:pPr>
            <w:r>
              <w:rPr>
                <w:rFonts w:ascii="Times New Roman" w:eastAsia="Times New Roman" w:hAnsi="Times New Roman" w:cs="Times New Roman"/>
                <w:b/>
                <w:bCs/>
                <w:sz w:val="24"/>
                <w:szCs w:val="24"/>
              </w:rPr>
              <w:t>Unitatea de învățare 1.  ȘTIINȚE BIOLOGICE ȘI CARACTERISTICI GENERALE ALE ORGNISMELOR - 2 ore</w:t>
            </w:r>
          </w:p>
        </w:tc>
      </w:tr>
      <w:tr w:rsidR="00882B5E">
        <w:trPr>
          <w:trHeight w:val="2921"/>
        </w:trPr>
        <w:tc>
          <w:tcPr>
            <w:tcW w:w="4253" w:type="dxa"/>
          </w:tcPr>
          <w:p w:rsidR="00882B5E" w:rsidRPr="00AF0AA9" w:rsidRDefault="00676B58" w:rsidP="00AF0AA9">
            <w:pPr>
              <w:pStyle w:val="Listparagraf"/>
              <w:numPr>
                <w:ilvl w:val="0"/>
                <w:numId w:val="6"/>
              </w:numPr>
              <w:tabs>
                <w:tab w:val="left" w:pos="284"/>
              </w:tabs>
              <w:ind w:left="0" w:right="-142" w:firstLine="0"/>
              <w:rPr>
                <w:rFonts w:cs="Calibri"/>
                <w:sz w:val="24"/>
                <w:szCs w:val="24"/>
              </w:rPr>
            </w:pPr>
            <w:r w:rsidRPr="00AF0AA9">
              <w:rPr>
                <w:rFonts w:ascii="Times New Roman" w:eastAsia="Times New Roman" w:hAnsi="Times New Roman"/>
                <w:sz w:val="24"/>
                <w:szCs w:val="24"/>
              </w:rPr>
              <w:t>Identificarea ştiinţelor biologice.</w:t>
            </w:r>
          </w:p>
          <w:p w:rsidR="00882B5E" w:rsidRPr="00AF0AA9" w:rsidRDefault="00676B58" w:rsidP="00AF0AA9">
            <w:pPr>
              <w:pStyle w:val="Listparagraf"/>
              <w:numPr>
                <w:ilvl w:val="0"/>
                <w:numId w:val="6"/>
              </w:numPr>
              <w:tabs>
                <w:tab w:val="left" w:pos="284"/>
              </w:tabs>
              <w:ind w:left="0" w:right="-142" w:firstLine="0"/>
              <w:rPr>
                <w:rFonts w:cs="Calibri"/>
                <w:sz w:val="24"/>
                <w:szCs w:val="24"/>
              </w:rPr>
            </w:pPr>
            <w:r w:rsidRPr="00AF0AA9">
              <w:rPr>
                <w:rFonts w:ascii="Times New Roman" w:eastAsia="Times New Roman" w:hAnsi="Times New Roman"/>
                <w:sz w:val="24"/>
                <w:szCs w:val="24"/>
              </w:rPr>
              <w:t>Descrierea metodelor de cercetare în biologie.</w:t>
            </w:r>
          </w:p>
          <w:p w:rsidR="00882B5E" w:rsidRPr="00AF0AA9" w:rsidRDefault="00676B58" w:rsidP="00AF0AA9">
            <w:pPr>
              <w:pStyle w:val="Listparagraf"/>
              <w:numPr>
                <w:ilvl w:val="0"/>
                <w:numId w:val="6"/>
              </w:numPr>
              <w:tabs>
                <w:tab w:val="left" w:pos="284"/>
              </w:tabs>
              <w:ind w:left="0" w:right="-142" w:firstLine="0"/>
              <w:rPr>
                <w:rFonts w:cs="Calibri"/>
                <w:sz w:val="24"/>
                <w:szCs w:val="24"/>
              </w:rPr>
            </w:pPr>
            <w:r w:rsidRPr="00AF0AA9">
              <w:rPr>
                <w:rFonts w:ascii="Times New Roman" w:eastAsia="Times New Roman" w:hAnsi="Times New Roman"/>
                <w:sz w:val="24"/>
                <w:szCs w:val="24"/>
              </w:rPr>
              <w:t>Utilizarea instrumentarului şi a tehnicilor de laborator în procesul de investigaţie a lumii vii.</w:t>
            </w:r>
          </w:p>
          <w:p w:rsidR="00882B5E" w:rsidRPr="00AF0AA9" w:rsidRDefault="00676B58" w:rsidP="00AF0AA9">
            <w:pPr>
              <w:pStyle w:val="Listparagraf"/>
              <w:numPr>
                <w:ilvl w:val="0"/>
                <w:numId w:val="6"/>
              </w:numPr>
              <w:pBdr>
                <w:top w:val="nil"/>
                <w:left w:val="nil"/>
                <w:bottom w:val="nil"/>
                <w:right w:val="nil"/>
                <w:between w:val="nil"/>
              </w:pBdr>
              <w:tabs>
                <w:tab w:val="left" w:pos="284"/>
              </w:tabs>
              <w:ind w:left="0" w:right="-142" w:firstLine="0"/>
              <w:rPr>
                <w:rFonts w:cs="Calibri"/>
                <w:b/>
                <w:bCs/>
                <w:color w:val="000000"/>
                <w:sz w:val="24"/>
                <w:szCs w:val="24"/>
              </w:rPr>
            </w:pPr>
            <w:r w:rsidRPr="00AF0AA9">
              <w:rPr>
                <w:rFonts w:ascii="Times New Roman" w:eastAsia="Times New Roman" w:hAnsi="Times New Roman"/>
                <w:color w:val="000000"/>
                <w:sz w:val="24"/>
                <w:szCs w:val="24"/>
              </w:rPr>
              <w:t>Argumentarea importanţei ştiinţelor biologice în dezvoltarea economiei ţării.</w:t>
            </w:r>
          </w:p>
        </w:tc>
        <w:tc>
          <w:tcPr>
            <w:tcW w:w="4536" w:type="dxa"/>
          </w:tcPr>
          <w:p w:rsidR="00882B5E" w:rsidRDefault="00676B58">
            <w:pPr>
              <w:numPr>
                <w:ilvl w:val="2"/>
                <w:numId w:val="8"/>
              </w:numPr>
              <w:pBdr>
                <w:top w:val="nil"/>
                <w:left w:val="nil"/>
                <w:bottom w:val="nil"/>
                <w:right w:val="nil"/>
                <w:between w:val="nil"/>
              </w:pBdr>
              <w:tabs>
                <w:tab w:val="left" w:pos="465"/>
              </w:tabs>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Ştiinţe biologice în Republica Moldova</w:t>
            </w:r>
          </w:p>
          <w:p w:rsidR="00882B5E" w:rsidRDefault="00676B58">
            <w:pPr>
              <w:pBdr>
                <w:top w:val="nil"/>
                <w:left w:val="nil"/>
                <w:bottom w:val="nil"/>
                <w:right w:val="nil"/>
                <w:between w:val="nil"/>
              </w:pBdr>
              <w:tabs>
                <w:tab w:val="left" w:pos="465"/>
              </w:tabs>
              <w:spacing w:after="160" w:line="276" w:lineRule="auto"/>
              <w:ind w:left="36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Evaluare inițială</w:t>
            </w:r>
          </w:p>
          <w:p w:rsidR="00882B5E" w:rsidRDefault="00882B5E">
            <w:pPr>
              <w:spacing w:line="276" w:lineRule="auto"/>
              <w:jc w:val="center"/>
              <w:rPr>
                <w:rFonts w:ascii="Times New Roman" w:eastAsia="Times New Roman" w:hAnsi="Times New Roman" w:cs="Times New Roman"/>
                <w:b/>
                <w:bCs/>
                <w:sz w:val="24"/>
                <w:szCs w:val="24"/>
              </w:rPr>
            </w:pPr>
          </w:p>
        </w:tc>
        <w:tc>
          <w:tcPr>
            <w:tcW w:w="1134" w:type="dxa"/>
          </w:tcPr>
          <w:p w:rsidR="00882B5E" w:rsidRDefault="00676B58">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882B5E" w:rsidRDefault="00882B5E">
            <w:pPr>
              <w:spacing w:line="276" w:lineRule="auto"/>
              <w:jc w:val="center"/>
              <w:rPr>
                <w:rFonts w:ascii="Times New Roman" w:eastAsia="Times New Roman" w:hAnsi="Times New Roman" w:cs="Times New Roman"/>
                <w:b/>
                <w:bCs/>
                <w:sz w:val="24"/>
                <w:szCs w:val="24"/>
              </w:rPr>
            </w:pPr>
          </w:p>
        </w:tc>
        <w:tc>
          <w:tcPr>
            <w:tcW w:w="851" w:type="dxa"/>
          </w:tcPr>
          <w:p w:rsidR="00882B5E" w:rsidRDefault="00882B5E">
            <w:pPr>
              <w:spacing w:line="276" w:lineRule="auto"/>
              <w:jc w:val="center"/>
              <w:rPr>
                <w:rFonts w:ascii="Times New Roman" w:eastAsia="Times New Roman" w:hAnsi="Times New Roman" w:cs="Times New Roman"/>
                <w:b/>
                <w:bCs/>
                <w:sz w:val="24"/>
                <w:szCs w:val="24"/>
              </w:rPr>
            </w:pPr>
          </w:p>
        </w:tc>
        <w:tc>
          <w:tcPr>
            <w:tcW w:w="3544" w:type="dxa"/>
          </w:tcPr>
          <w:p w:rsidR="00882B5E" w:rsidRDefault="00676B58">
            <w:pPr>
              <w:numPr>
                <w:ilvl w:val="0"/>
                <w:numId w:val="11"/>
              </w:numPr>
              <w:spacing w:line="276" w:lineRule="auto"/>
              <w:ind w:left="0" w:right="-108" w:firstLine="262"/>
              <w:rPr>
                <w:sz w:val="24"/>
                <w:szCs w:val="24"/>
              </w:rPr>
            </w:pPr>
            <w:r>
              <w:rPr>
                <w:rFonts w:ascii="Times New Roman" w:eastAsia="Times New Roman" w:hAnsi="Times New Roman" w:cs="Times New Roman"/>
                <w:sz w:val="24"/>
                <w:szCs w:val="24"/>
              </w:rPr>
              <w:t>Prezentarea științ</w:t>
            </w:r>
            <w:proofErr w:type="gramStart"/>
            <w:r>
              <w:rPr>
                <w:rFonts w:ascii="Times New Roman" w:eastAsia="Times New Roman" w:hAnsi="Times New Roman" w:cs="Times New Roman"/>
                <w:sz w:val="24"/>
                <w:szCs w:val="24"/>
              </w:rPr>
              <w:t>elor  biologice</w:t>
            </w:r>
            <w:proofErr w:type="gramEnd"/>
            <w:r>
              <w:rPr>
                <w:rFonts w:ascii="Times New Roman" w:eastAsia="Times New Roman" w:hAnsi="Times New Roman" w:cs="Times New Roman"/>
                <w:sz w:val="24"/>
                <w:szCs w:val="24"/>
              </w:rPr>
              <w:t xml:space="preserve"> în schemă corelativă.</w:t>
            </w:r>
          </w:p>
          <w:p w:rsidR="00882B5E" w:rsidRDefault="00676B58">
            <w:pPr>
              <w:numPr>
                <w:ilvl w:val="0"/>
                <w:numId w:val="11"/>
              </w:numPr>
              <w:spacing w:line="276" w:lineRule="auto"/>
              <w:ind w:left="0" w:right="-108" w:firstLine="262"/>
              <w:rPr>
                <w:sz w:val="24"/>
                <w:szCs w:val="24"/>
              </w:rPr>
            </w:pPr>
            <w:r>
              <w:rPr>
                <w:rFonts w:ascii="Times New Roman" w:eastAsia="Times New Roman" w:hAnsi="Times New Roman" w:cs="Times New Roman"/>
                <w:sz w:val="24"/>
                <w:szCs w:val="24"/>
              </w:rPr>
              <w:t>Realizarea lucrării practice cu tema: „Influența luminii asupra creșterii plantelor”.</w:t>
            </w:r>
          </w:p>
          <w:p w:rsidR="00882B5E" w:rsidRDefault="00676B58">
            <w:pPr>
              <w:numPr>
                <w:ilvl w:val="0"/>
                <w:numId w:val="11"/>
              </w:numPr>
              <w:pBdr>
                <w:top w:val="nil"/>
                <w:left w:val="nil"/>
                <w:bottom w:val="nil"/>
                <w:right w:val="nil"/>
                <w:between w:val="nil"/>
              </w:pBdr>
              <w:spacing w:after="160" w:line="276" w:lineRule="auto"/>
              <w:ind w:left="0" w:right="-108" w:firstLine="262"/>
              <w:rPr>
                <w:b/>
                <w:bCs/>
                <w:color w:val="000000"/>
                <w:sz w:val="24"/>
                <w:szCs w:val="24"/>
              </w:rPr>
            </w:pPr>
            <w:r>
              <w:rPr>
                <w:rFonts w:ascii="Times New Roman" w:eastAsia="Times New Roman" w:hAnsi="Times New Roman" w:cs="Times New Roman"/>
                <w:color w:val="000000"/>
                <w:sz w:val="24"/>
                <w:szCs w:val="24"/>
              </w:rPr>
              <w:t>Realizarea proiectului de grup cu tema: „Realizări ale științelor biologice în Republica Moldova și aplicabilitatea lor”.</w:t>
            </w:r>
          </w:p>
        </w:tc>
        <w:tc>
          <w:tcPr>
            <w:tcW w:w="1559" w:type="dxa"/>
          </w:tcPr>
          <w:p w:rsidR="00882B5E" w:rsidRDefault="00882B5E">
            <w:pPr>
              <w:rPr>
                <w:rFonts w:ascii="Times New Roman" w:eastAsia="Times New Roman" w:hAnsi="Times New Roman" w:cs="Times New Roman"/>
                <w:b/>
                <w:bCs/>
                <w:sz w:val="24"/>
                <w:szCs w:val="24"/>
              </w:rPr>
            </w:pPr>
          </w:p>
        </w:tc>
      </w:tr>
      <w:tr w:rsidR="00882B5E" w:rsidTr="00AF0AA9">
        <w:tc>
          <w:tcPr>
            <w:tcW w:w="15877" w:type="dxa"/>
            <w:gridSpan w:val="6"/>
            <w:shd w:val="clear" w:color="auto" w:fill="D9D9D9" w:themeFill="background1" w:themeFillShade="D9"/>
          </w:tcPr>
          <w:p w:rsidR="00882B5E" w:rsidRDefault="00676B58">
            <w:pPr>
              <w:jc w:val="center"/>
              <w:rPr>
                <w:rFonts w:ascii="Times New Roman" w:eastAsia="Times New Roman" w:hAnsi="Times New Roman" w:cs="Times New Roman"/>
                <w:b/>
                <w:bCs/>
                <w:sz w:val="24"/>
                <w:szCs w:val="24"/>
                <w:shd w:val="clear" w:color="auto" w:fill="DAEEF3"/>
              </w:rPr>
            </w:pPr>
            <w:r>
              <w:rPr>
                <w:rFonts w:ascii="Times New Roman" w:eastAsia="Times New Roman" w:hAnsi="Times New Roman" w:cs="Times New Roman"/>
                <w:b/>
                <w:bCs/>
                <w:sz w:val="24"/>
                <w:szCs w:val="24"/>
              </w:rPr>
              <w:t>Unitatea de învățare 1.  CARACTERISTICI GENERALE ALE ORGANISMELOR - 8 ore</w:t>
            </w:r>
          </w:p>
        </w:tc>
      </w:tr>
      <w:tr w:rsidR="00882B5E">
        <w:trPr>
          <w:trHeight w:val="2526"/>
        </w:trPr>
        <w:tc>
          <w:tcPr>
            <w:tcW w:w="4253" w:type="dxa"/>
          </w:tcPr>
          <w:p w:rsidR="00882B5E" w:rsidRPr="00AF0AA9" w:rsidRDefault="00676B58" w:rsidP="00AF0AA9">
            <w:pPr>
              <w:pStyle w:val="Listparagraf"/>
              <w:numPr>
                <w:ilvl w:val="0"/>
                <w:numId w:val="6"/>
              </w:numPr>
              <w:tabs>
                <w:tab w:val="left" w:pos="230"/>
              </w:tabs>
              <w:spacing w:line="276" w:lineRule="auto"/>
              <w:ind w:left="0" w:right="-75" w:firstLine="0"/>
              <w:rPr>
                <w:rFonts w:cs="Calibri"/>
                <w:sz w:val="24"/>
                <w:szCs w:val="24"/>
              </w:rPr>
            </w:pPr>
            <w:r w:rsidRPr="00AF0AA9">
              <w:rPr>
                <w:rFonts w:ascii="Times New Roman" w:eastAsia="Times New Roman" w:hAnsi="Times New Roman"/>
                <w:sz w:val="24"/>
                <w:szCs w:val="24"/>
              </w:rPr>
              <w:t>Definirea termenilor: metabolism, reproducere, creştere, dezvoltare, sensibilitate.</w:t>
            </w:r>
          </w:p>
          <w:p w:rsidR="00882B5E" w:rsidRDefault="00882B5E" w:rsidP="00AF0AA9">
            <w:pPr>
              <w:tabs>
                <w:tab w:val="left" w:pos="230"/>
              </w:tabs>
              <w:spacing w:line="276" w:lineRule="auto"/>
              <w:ind w:right="-75"/>
              <w:rPr>
                <w:rFonts w:ascii="Times New Roman" w:eastAsia="Times New Roman" w:hAnsi="Times New Roman" w:cs="Times New Roman"/>
                <w:sz w:val="4"/>
                <w:szCs w:val="4"/>
              </w:rPr>
            </w:pPr>
          </w:p>
          <w:p w:rsidR="00882B5E" w:rsidRDefault="00882B5E" w:rsidP="00AF0AA9">
            <w:pPr>
              <w:tabs>
                <w:tab w:val="left" w:pos="230"/>
              </w:tabs>
              <w:spacing w:line="276" w:lineRule="auto"/>
              <w:ind w:right="-75"/>
              <w:rPr>
                <w:rFonts w:ascii="Times New Roman" w:eastAsia="Times New Roman" w:hAnsi="Times New Roman" w:cs="Times New Roman"/>
                <w:sz w:val="4"/>
                <w:szCs w:val="4"/>
              </w:rPr>
            </w:pPr>
          </w:p>
          <w:p w:rsidR="00882B5E" w:rsidRPr="00AF0AA9" w:rsidRDefault="00676B58" w:rsidP="00AF0AA9">
            <w:pPr>
              <w:pStyle w:val="Listparagraf"/>
              <w:numPr>
                <w:ilvl w:val="0"/>
                <w:numId w:val="6"/>
              </w:numPr>
              <w:tabs>
                <w:tab w:val="left" w:pos="230"/>
              </w:tabs>
              <w:spacing w:line="276" w:lineRule="auto"/>
              <w:ind w:left="0" w:right="-75" w:firstLine="0"/>
              <w:rPr>
                <w:rFonts w:cs="Calibri"/>
                <w:sz w:val="24"/>
                <w:szCs w:val="24"/>
              </w:rPr>
            </w:pPr>
            <w:r w:rsidRPr="00AF0AA9">
              <w:rPr>
                <w:rFonts w:ascii="Times New Roman" w:eastAsia="Times New Roman" w:hAnsi="Times New Roman"/>
                <w:sz w:val="24"/>
                <w:szCs w:val="24"/>
              </w:rPr>
              <w:t>Descrierea însuşirilor generale ale organismelor.</w:t>
            </w:r>
          </w:p>
          <w:p w:rsidR="00882B5E" w:rsidRDefault="00882B5E" w:rsidP="00AF0AA9">
            <w:pPr>
              <w:tabs>
                <w:tab w:val="left" w:pos="230"/>
              </w:tabs>
              <w:spacing w:line="276" w:lineRule="auto"/>
              <w:ind w:right="-75"/>
              <w:rPr>
                <w:rFonts w:ascii="Times New Roman" w:eastAsia="Times New Roman" w:hAnsi="Times New Roman" w:cs="Times New Roman"/>
                <w:sz w:val="4"/>
                <w:szCs w:val="4"/>
              </w:rPr>
            </w:pPr>
          </w:p>
          <w:p w:rsidR="00882B5E" w:rsidRDefault="00882B5E" w:rsidP="00AF0AA9">
            <w:pPr>
              <w:tabs>
                <w:tab w:val="left" w:pos="230"/>
              </w:tabs>
              <w:spacing w:line="276" w:lineRule="auto"/>
              <w:ind w:right="-75"/>
              <w:rPr>
                <w:rFonts w:ascii="Times New Roman" w:eastAsia="Times New Roman" w:hAnsi="Times New Roman" w:cs="Times New Roman"/>
                <w:sz w:val="4"/>
                <w:szCs w:val="4"/>
              </w:rPr>
            </w:pPr>
          </w:p>
          <w:p w:rsidR="00882B5E" w:rsidRDefault="00882B5E" w:rsidP="00AF0AA9">
            <w:pPr>
              <w:tabs>
                <w:tab w:val="left" w:pos="230"/>
              </w:tabs>
              <w:spacing w:line="276" w:lineRule="auto"/>
              <w:ind w:right="-75"/>
              <w:rPr>
                <w:rFonts w:ascii="Times New Roman" w:eastAsia="Times New Roman" w:hAnsi="Times New Roman" w:cs="Times New Roman"/>
                <w:sz w:val="4"/>
                <w:szCs w:val="4"/>
              </w:rPr>
            </w:pPr>
          </w:p>
          <w:p w:rsidR="00882B5E" w:rsidRDefault="00AF0AA9" w:rsidP="00AF0AA9">
            <w:pPr>
              <w:tabs>
                <w:tab w:val="left" w:pos="230"/>
              </w:tabs>
              <w:spacing w:line="276" w:lineRule="auto"/>
              <w:ind w:right="-75"/>
              <w:rPr>
                <w:sz w:val="24"/>
                <w:szCs w:val="24"/>
              </w:rPr>
            </w:pPr>
            <w:r>
              <w:rPr>
                <w:rFonts w:ascii="Times New Roman" w:eastAsia="Times New Roman" w:hAnsi="Times New Roman" w:cs="Times New Roman"/>
                <w:sz w:val="24"/>
                <w:szCs w:val="24"/>
              </w:rPr>
              <w:t xml:space="preserve">- </w:t>
            </w:r>
            <w:r w:rsidR="00676B58">
              <w:rPr>
                <w:rFonts w:ascii="Times New Roman" w:eastAsia="Times New Roman" w:hAnsi="Times New Roman" w:cs="Times New Roman"/>
                <w:sz w:val="24"/>
                <w:szCs w:val="24"/>
              </w:rPr>
              <w:t>Estimarea rolului metabolismului, reproducerii, creşterii, dezvoltării, sensibilităţii pentru organism.</w:t>
            </w:r>
          </w:p>
        </w:tc>
        <w:tc>
          <w:tcPr>
            <w:tcW w:w="4536" w:type="dxa"/>
          </w:tcPr>
          <w:p w:rsidR="00882B5E" w:rsidRDefault="00676B58">
            <w:pPr>
              <w:pBdr>
                <w:top w:val="nil"/>
                <w:left w:val="nil"/>
                <w:bottom w:val="nil"/>
                <w:right w:val="nil"/>
                <w:between w:val="nil"/>
              </w:pBdr>
              <w:tabs>
                <w:tab w:val="left" w:pos="34"/>
                <w:tab w:val="left" w:pos="601"/>
                <w:tab w:val="left" w:pos="4194"/>
              </w:tabs>
              <w:spacing w:line="276" w:lineRule="auto"/>
              <w:ind w:left="34" w:hanging="34"/>
              <w:rPr>
                <w:rFonts w:ascii="Times New Roman" w:eastAsia="Times New Roman" w:hAnsi="Times New Roman" w:cs="Times New Roman"/>
                <w:color w:val="000000"/>
                <w:sz w:val="4"/>
                <w:szCs w:val="4"/>
              </w:rPr>
            </w:pPr>
            <w:r>
              <w:rPr>
                <w:rFonts w:ascii="Times New Roman" w:eastAsia="Times New Roman" w:hAnsi="Times New Roman" w:cs="Times New Roman"/>
                <w:color w:val="000000"/>
                <w:sz w:val="24"/>
                <w:szCs w:val="24"/>
              </w:rPr>
              <w:t>2. Metabolismul plastic și energetic</w:t>
            </w:r>
          </w:p>
          <w:p w:rsidR="00AF0AA9" w:rsidRDefault="00AF0AA9">
            <w:pPr>
              <w:pBdr>
                <w:top w:val="nil"/>
                <w:left w:val="nil"/>
                <w:bottom w:val="nil"/>
                <w:right w:val="nil"/>
                <w:between w:val="nil"/>
              </w:pBdr>
              <w:tabs>
                <w:tab w:val="left" w:pos="34"/>
                <w:tab w:val="left" w:pos="601"/>
                <w:tab w:val="left" w:pos="4194"/>
              </w:tabs>
              <w:spacing w:line="276" w:lineRule="auto"/>
              <w:ind w:left="34" w:hanging="34"/>
              <w:rPr>
                <w:rFonts w:ascii="Times New Roman" w:eastAsia="Times New Roman" w:hAnsi="Times New Roman" w:cs="Times New Roman"/>
                <w:color w:val="000000"/>
                <w:sz w:val="4"/>
                <w:szCs w:val="4"/>
              </w:rPr>
            </w:pPr>
          </w:p>
          <w:p w:rsidR="00AF0AA9" w:rsidRPr="00AF0AA9" w:rsidRDefault="00AF0AA9">
            <w:pPr>
              <w:pBdr>
                <w:top w:val="nil"/>
                <w:left w:val="nil"/>
                <w:bottom w:val="nil"/>
                <w:right w:val="nil"/>
                <w:between w:val="nil"/>
              </w:pBdr>
              <w:tabs>
                <w:tab w:val="left" w:pos="34"/>
                <w:tab w:val="left" w:pos="601"/>
                <w:tab w:val="left" w:pos="4194"/>
              </w:tabs>
              <w:spacing w:line="276" w:lineRule="auto"/>
              <w:ind w:left="34" w:hanging="34"/>
              <w:rPr>
                <w:rFonts w:ascii="Times New Roman" w:eastAsia="Times New Roman" w:hAnsi="Times New Roman" w:cs="Times New Roman"/>
                <w:color w:val="000000"/>
                <w:sz w:val="4"/>
                <w:szCs w:val="4"/>
              </w:rPr>
            </w:pPr>
          </w:p>
          <w:p w:rsidR="00882B5E" w:rsidRDefault="00676B58">
            <w:pPr>
              <w:pBdr>
                <w:top w:val="nil"/>
                <w:left w:val="nil"/>
                <w:bottom w:val="nil"/>
                <w:right w:val="nil"/>
                <w:between w:val="nil"/>
              </w:pBdr>
              <w:tabs>
                <w:tab w:val="left" w:pos="34"/>
                <w:tab w:val="left" w:pos="601"/>
                <w:tab w:val="left" w:pos="4194"/>
              </w:tabs>
              <w:spacing w:line="276" w:lineRule="auto"/>
              <w:ind w:left="34" w:hanging="34"/>
              <w:rPr>
                <w:rFonts w:ascii="Times New Roman" w:eastAsia="Times New Roman" w:hAnsi="Times New Roman" w:cs="Times New Roman"/>
                <w:color w:val="000000"/>
                <w:sz w:val="4"/>
                <w:szCs w:val="4"/>
              </w:rPr>
            </w:pPr>
            <w:r>
              <w:rPr>
                <w:rFonts w:ascii="Times New Roman" w:eastAsia="Times New Roman" w:hAnsi="Times New Roman" w:cs="Times New Roman"/>
                <w:color w:val="000000"/>
                <w:sz w:val="24"/>
                <w:szCs w:val="24"/>
              </w:rPr>
              <w:t>3. Reproducerea asexuată și sexuată.</w:t>
            </w:r>
          </w:p>
          <w:p w:rsidR="00AF0AA9" w:rsidRPr="00AF0AA9" w:rsidRDefault="00AF0AA9">
            <w:pPr>
              <w:pBdr>
                <w:top w:val="nil"/>
                <w:left w:val="nil"/>
                <w:bottom w:val="nil"/>
                <w:right w:val="nil"/>
                <w:between w:val="nil"/>
              </w:pBdr>
              <w:tabs>
                <w:tab w:val="left" w:pos="34"/>
                <w:tab w:val="left" w:pos="601"/>
                <w:tab w:val="left" w:pos="4194"/>
              </w:tabs>
              <w:spacing w:line="276" w:lineRule="auto"/>
              <w:ind w:left="34" w:hanging="34"/>
              <w:rPr>
                <w:rFonts w:ascii="Times New Roman" w:eastAsia="Times New Roman" w:hAnsi="Times New Roman" w:cs="Times New Roman"/>
                <w:i/>
                <w:iCs/>
                <w:color w:val="000000"/>
                <w:sz w:val="4"/>
                <w:szCs w:val="4"/>
              </w:rPr>
            </w:pPr>
          </w:p>
          <w:p w:rsidR="00882B5E" w:rsidRDefault="00676B58">
            <w:pPr>
              <w:pBdr>
                <w:top w:val="nil"/>
                <w:left w:val="nil"/>
                <w:bottom w:val="nil"/>
                <w:right w:val="nil"/>
                <w:between w:val="nil"/>
              </w:pBdr>
              <w:tabs>
                <w:tab w:val="left" w:pos="34"/>
                <w:tab w:val="left" w:pos="601"/>
                <w:tab w:val="left" w:pos="4194"/>
              </w:tabs>
              <w:spacing w:after="160" w:line="276" w:lineRule="auto"/>
              <w:ind w:left="34" w:hanging="34"/>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4. Creşterea şi dezvoltarea la plante și  la animale</w:t>
            </w:r>
          </w:p>
          <w:p w:rsidR="00882B5E" w:rsidRDefault="00676B58">
            <w:pPr>
              <w:tabs>
                <w:tab w:val="left" w:pos="34"/>
              </w:tabs>
              <w:spacing w:line="276" w:lineRule="auto"/>
              <w:ind w:left="34" w:hanging="3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Evaluare sumativă: </w:t>
            </w:r>
            <w:r>
              <w:rPr>
                <w:rFonts w:ascii="Times New Roman" w:eastAsia="Times New Roman" w:hAnsi="Times New Roman" w:cs="Times New Roman"/>
                <w:b/>
                <w:bCs/>
                <w:i/>
                <w:iCs/>
                <w:sz w:val="24"/>
                <w:szCs w:val="24"/>
              </w:rPr>
              <w:t>„Științe biologice. Caracteristici generale ale organismelor”.</w:t>
            </w:r>
          </w:p>
        </w:tc>
        <w:tc>
          <w:tcPr>
            <w:tcW w:w="1134" w:type="dxa"/>
          </w:tcPr>
          <w:p w:rsidR="00882B5E" w:rsidRDefault="00676B58">
            <w:pPr>
              <w:spacing w:line="276" w:lineRule="auto"/>
              <w:jc w:val="center"/>
              <w:rPr>
                <w:rFonts w:ascii="Times New Roman" w:eastAsia="Times New Roman" w:hAnsi="Times New Roman" w:cs="Times New Roman"/>
                <w:b/>
                <w:bCs/>
                <w:sz w:val="4"/>
                <w:szCs w:val="4"/>
              </w:rPr>
            </w:pPr>
            <w:r>
              <w:rPr>
                <w:rFonts w:ascii="Times New Roman" w:eastAsia="Times New Roman" w:hAnsi="Times New Roman" w:cs="Times New Roman"/>
                <w:b/>
                <w:bCs/>
                <w:sz w:val="24"/>
                <w:szCs w:val="24"/>
              </w:rPr>
              <w:t>2</w:t>
            </w:r>
          </w:p>
          <w:p w:rsidR="00AF0AA9" w:rsidRDefault="00AF0AA9">
            <w:pPr>
              <w:spacing w:line="276" w:lineRule="auto"/>
              <w:jc w:val="center"/>
              <w:rPr>
                <w:rFonts w:ascii="Times New Roman" w:eastAsia="Times New Roman" w:hAnsi="Times New Roman" w:cs="Times New Roman"/>
                <w:b/>
                <w:bCs/>
                <w:sz w:val="4"/>
                <w:szCs w:val="4"/>
              </w:rPr>
            </w:pPr>
          </w:p>
          <w:p w:rsidR="00AF0AA9" w:rsidRDefault="00AF0AA9">
            <w:pPr>
              <w:spacing w:line="276" w:lineRule="auto"/>
              <w:jc w:val="center"/>
              <w:rPr>
                <w:rFonts w:ascii="Times New Roman" w:eastAsia="Times New Roman" w:hAnsi="Times New Roman" w:cs="Times New Roman"/>
                <w:b/>
                <w:bCs/>
                <w:sz w:val="4"/>
                <w:szCs w:val="4"/>
              </w:rPr>
            </w:pPr>
          </w:p>
          <w:p w:rsidR="00AF0AA9" w:rsidRPr="00AF0AA9" w:rsidRDefault="00AF0AA9">
            <w:pPr>
              <w:spacing w:line="276" w:lineRule="auto"/>
              <w:jc w:val="center"/>
              <w:rPr>
                <w:rFonts w:ascii="Times New Roman" w:eastAsia="Times New Roman" w:hAnsi="Times New Roman" w:cs="Times New Roman"/>
                <w:b/>
                <w:bCs/>
                <w:sz w:val="4"/>
                <w:szCs w:val="4"/>
              </w:rPr>
            </w:pPr>
          </w:p>
          <w:p w:rsidR="00882B5E" w:rsidRDefault="00676B58">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676B58">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pPr>
              <w:spacing w:line="276" w:lineRule="auto"/>
              <w:jc w:val="center"/>
              <w:rPr>
                <w:rFonts w:ascii="Times New Roman" w:eastAsia="Times New Roman" w:hAnsi="Times New Roman" w:cs="Times New Roman"/>
                <w:b/>
                <w:bCs/>
                <w:sz w:val="24"/>
                <w:szCs w:val="24"/>
              </w:rPr>
            </w:pPr>
          </w:p>
          <w:p w:rsidR="00882B5E" w:rsidRDefault="00882B5E">
            <w:pPr>
              <w:spacing w:line="276" w:lineRule="auto"/>
              <w:jc w:val="center"/>
              <w:rPr>
                <w:rFonts w:ascii="Times New Roman" w:eastAsia="Times New Roman" w:hAnsi="Times New Roman" w:cs="Times New Roman"/>
                <w:b/>
                <w:bCs/>
                <w:sz w:val="24"/>
                <w:szCs w:val="24"/>
              </w:rPr>
            </w:pPr>
          </w:p>
          <w:p w:rsidR="00882B5E" w:rsidRDefault="00676B58">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851" w:type="dxa"/>
          </w:tcPr>
          <w:p w:rsidR="00882B5E" w:rsidRDefault="00882B5E">
            <w:pPr>
              <w:spacing w:line="276" w:lineRule="auto"/>
              <w:jc w:val="center"/>
              <w:rPr>
                <w:rFonts w:ascii="Times New Roman" w:eastAsia="Times New Roman" w:hAnsi="Times New Roman" w:cs="Times New Roman"/>
                <w:b/>
                <w:bCs/>
                <w:sz w:val="24"/>
                <w:szCs w:val="24"/>
              </w:rPr>
            </w:pPr>
          </w:p>
        </w:tc>
        <w:tc>
          <w:tcPr>
            <w:tcW w:w="3544" w:type="dxa"/>
          </w:tcPr>
          <w:p w:rsidR="00882B5E" w:rsidRDefault="00676B58" w:rsidP="00AF0AA9">
            <w:pPr>
              <w:numPr>
                <w:ilvl w:val="0"/>
                <w:numId w:val="1"/>
              </w:numPr>
              <w:tabs>
                <w:tab w:val="left" w:pos="459"/>
              </w:tabs>
              <w:spacing w:line="276" w:lineRule="auto"/>
              <w:ind w:left="34" w:firstLine="141"/>
              <w:rPr>
                <w:sz w:val="24"/>
                <w:szCs w:val="24"/>
              </w:rPr>
            </w:pPr>
            <w:r>
              <w:rPr>
                <w:rFonts w:ascii="Times New Roman" w:eastAsia="Times New Roman" w:hAnsi="Times New Roman" w:cs="Times New Roman"/>
                <w:sz w:val="24"/>
                <w:szCs w:val="24"/>
              </w:rPr>
              <w:t>Reprezentarea schematică a metabolismului ca proces general.</w:t>
            </w:r>
          </w:p>
          <w:p w:rsidR="00882B5E" w:rsidRDefault="00676B58" w:rsidP="00AF0AA9">
            <w:pPr>
              <w:numPr>
                <w:ilvl w:val="0"/>
                <w:numId w:val="1"/>
              </w:numPr>
              <w:tabs>
                <w:tab w:val="left" w:pos="459"/>
              </w:tabs>
              <w:spacing w:line="276" w:lineRule="auto"/>
              <w:ind w:left="34" w:right="-108" w:firstLine="141"/>
              <w:rPr>
                <w:sz w:val="24"/>
                <w:szCs w:val="24"/>
              </w:rPr>
            </w:pPr>
            <w:r>
              <w:rPr>
                <w:rFonts w:ascii="Times New Roman" w:eastAsia="Times New Roman" w:hAnsi="Times New Roman" w:cs="Times New Roman"/>
                <w:sz w:val="24"/>
                <w:szCs w:val="24"/>
              </w:rPr>
              <w:t xml:space="preserve">Realizarea experimentului pentru evidențierea metabolismului la plante, pe exemplul fotosintezei. </w:t>
            </w:r>
          </w:p>
          <w:p w:rsidR="00882B5E" w:rsidRPr="00AF0AA9" w:rsidRDefault="00676B58" w:rsidP="00AF0AA9">
            <w:pPr>
              <w:numPr>
                <w:ilvl w:val="0"/>
                <w:numId w:val="1"/>
              </w:numPr>
              <w:tabs>
                <w:tab w:val="left" w:pos="459"/>
              </w:tabs>
              <w:spacing w:line="276" w:lineRule="auto"/>
              <w:ind w:left="34" w:right="-108" w:firstLine="141"/>
              <w:rPr>
                <w:sz w:val="24"/>
                <w:szCs w:val="24"/>
              </w:rPr>
            </w:pPr>
            <w:r>
              <w:rPr>
                <w:rFonts w:ascii="Times New Roman" w:eastAsia="Times New Roman" w:hAnsi="Times New Roman" w:cs="Times New Roman"/>
                <w:sz w:val="24"/>
                <w:szCs w:val="24"/>
              </w:rPr>
              <w:t>Propunerea soluțiilor pentru menținerea echilibrată a metabolismului.</w:t>
            </w:r>
          </w:p>
          <w:p w:rsidR="00AF0AA9" w:rsidRDefault="00AF0AA9" w:rsidP="00AF0AA9">
            <w:pPr>
              <w:tabs>
                <w:tab w:val="left" w:pos="459"/>
              </w:tabs>
              <w:spacing w:line="276" w:lineRule="auto"/>
              <w:ind w:left="175" w:right="-108"/>
              <w:rPr>
                <w:rFonts w:ascii="Times New Roman" w:eastAsia="Times New Roman" w:hAnsi="Times New Roman" w:cs="Times New Roman"/>
                <w:sz w:val="24"/>
                <w:szCs w:val="24"/>
              </w:rPr>
            </w:pPr>
          </w:p>
          <w:p w:rsidR="00AF0AA9" w:rsidRDefault="00AF0AA9" w:rsidP="00AF0AA9">
            <w:pPr>
              <w:tabs>
                <w:tab w:val="left" w:pos="459"/>
              </w:tabs>
              <w:spacing w:line="276" w:lineRule="auto"/>
              <w:ind w:left="175" w:right="-108"/>
              <w:rPr>
                <w:rFonts w:ascii="Times New Roman" w:eastAsia="Times New Roman" w:hAnsi="Times New Roman" w:cs="Times New Roman"/>
                <w:sz w:val="24"/>
                <w:szCs w:val="24"/>
              </w:rPr>
            </w:pPr>
          </w:p>
          <w:p w:rsidR="00AF0AA9" w:rsidRDefault="00AF0AA9" w:rsidP="00AF0AA9">
            <w:pPr>
              <w:tabs>
                <w:tab w:val="left" w:pos="459"/>
              </w:tabs>
              <w:spacing w:line="276" w:lineRule="auto"/>
              <w:ind w:left="175" w:right="-108"/>
              <w:rPr>
                <w:sz w:val="24"/>
                <w:szCs w:val="24"/>
              </w:rPr>
            </w:pPr>
          </w:p>
          <w:p w:rsidR="00967089" w:rsidRDefault="00967089" w:rsidP="00AF0AA9">
            <w:pPr>
              <w:tabs>
                <w:tab w:val="left" w:pos="459"/>
              </w:tabs>
              <w:spacing w:line="276" w:lineRule="auto"/>
              <w:ind w:left="175" w:right="-108"/>
              <w:rPr>
                <w:sz w:val="24"/>
                <w:szCs w:val="24"/>
              </w:rPr>
            </w:pPr>
          </w:p>
          <w:p w:rsidR="00967089" w:rsidRDefault="00967089" w:rsidP="00AF0AA9">
            <w:pPr>
              <w:tabs>
                <w:tab w:val="left" w:pos="459"/>
              </w:tabs>
              <w:spacing w:line="276" w:lineRule="auto"/>
              <w:ind w:left="175" w:right="-108"/>
              <w:rPr>
                <w:sz w:val="24"/>
                <w:szCs w:val="24"/>
              </w:rPr>
            </w:pPr>
            <w:bookmarkStart w:id="0" w:name="_GoBack"/>
            <w:bookmarkEnd w:id="0"/>
          </w:p>
        </w:tc>
        <w:tc>
          <w:tcPr>
            <w:tcW w:w="1559" w:type="dxa"/>
          </w:tcPr>
          <w:p w:rsidR="00882B5E" w:rsidRDefault="00882B5E">
            <w:pPr>
              <w:jc w:val="center"/>
              <w:rPr>
                <w:rFonts w:ascii="Times New Roman" w:eastAsia="Times New Roman" w:hAnsi="Times New Roman" w:cs="Times New Roman"/>
                <w:b/>
                <w:bCs/>
                <w:sz w:val="24"/>
                <w:szCs w:val="24"/>
              </w:rPr>
            </w:pPr>
          </w:p>
        </w:tc>
      </w:tr>
      <w:tr w:rsidR="00882B5E" w:rsidTr="00AF0AA9">
        <w:tc>
          <w:tcPr>
            <w:tcW w:w="15877" w:type="dxa"/>
            <w:gridSpan w:val="6"/>
            <w:shd w:val="clear" w:color="auto" w:fill="D9D9D9" w:themeFill="background1" w:themeFillShade="D9"/>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Unitatea de învățare 2.  CELULA – UNITATE MORFOFUNCȚIONALĂ A ORGANISMELOR - 12 ore</w:t>
            </w:r>
          </w:p>
        </w:tc>
      </w:tr>
      <w:tr w:rsidR="00882B5E" w:rsidTr="00647F9E">
        <w:trPr>
          <w:trHeight w:val="5800"/>
        </w:trPr>
        <w:tc>
          <w:tcPr>
            <w:tcW w:w="4253" w:type="dxa"/>
          </w:tcPr>
          <w:p w:rsidR="00882B5E" w:rsidRPr="00AF0AA9" w:rsidRDefault="00676B58" w:rsidP="00647F9E">
            <w:pPr>
              <w:pStyle w:val="Listparagraf"/>
              <w:numPr>
                <w:ilvl w:val="0"/>
                <w:numId w:val="6"/>
              </w:numPr>
              <w:pBdr>
                <w:top w:val="nil"/>
                <w:left w:val="nil"/>
                <w:bottom w:val="nil"/>
                <w:right w:val="nil"/>
                <w:between w:val="nil"/>
              </w:pBdr>
              <w:tabs>
                <w:tab w:val="left" w:pos="142"/>
              </w:tabs>
              <w:spacing w:line="240" w:lineRule="auto"/>
              <w:ind w:left="0" w:firstLine="0"/>
              <w:rPr>
                <w:rFonts w:cs="Calibri"/>
                <w:color w:val="000000"/>
                <w:sz w:val="24"/>
                <w:szCs w:val="24"/>
              </w:rPr>
            </w:pPr>
            <w:r w:rsidRPr="00AF0AA9">
              <w:rPr>
                <w:rFonts w:ascii="Times New Roman" w:eastAsia="Times New Roman" w:hAnsi="Times New Roman"/>
                <w:color w:val="000000"/>
                <w:sz w:val="24"/>
                <w:szCs w:val="24"/>
              </w:rPr>
              <w:t>Definirea termenilor: celulă, celulă procariotă, celulă eucariotă, țesut, organ, sistem de organe, organism.</w:t>
            </w:r>
          </w:p>
          <w:p w:rsidR="00882B5E" w:rsidRPr="00AF0AA9" w:rsidRDefault="00676B58" w:rsidP="00647F9E">
            <w:pPr>
              <w:pStyle w:val="Listparagraf"/>
              <w:numPr>
                <w:ilvl w:val="0"/>
                <w:numId w:val="6"/>
              </w:numPr>
              <w:tabs>
                <w:tab w:val="left" w:pos="142"/>
              </w:tabs>
              <w:spacing w:line="240" w:lineRule="auto"/>
              <w:ind w:left="0" w:firstLine="0"/>
              <w:rPr>
                <w:rFonts w:cs="Calibri"/>
                <w:sz w:val="24"/>
                <w:szCs w:val="24"/>
              </w:rPr>
            </w:pPr>
            <w:r w:rsidRPr="00AF0AA9">
              <w:rPr>
                <w:rFonts w:ascii="Times New Roman" w:eastAsia="Times New Roman" w:hAnsi="Times New Roman"/>
                <w:sz w:val="24"/>
                <w:szCs w:val="24"/>
              </w:rPr>
              <w:t>Utilizarea instrumentarului și a tehnicilor de laborator în procesul de investigație a celulei.</w:t>
            </w:r>
          </w:p>
          <w:p w:rsidR="00882B5E" w:rsidRPr="00AF0AA9" w:rsidRDefault="00676B58" w:rsidP="00647F9E">
            <w:pPr>
              <w:pStyle w:val="Listparagraf"/>
              <w:numPr>
                <w:ilvl w:val="0"/>
                <w:numId w:val="6"/>
              </w:numPr>
              <w:tabs>
                <w:tab w:val="left" w:pos="142"/>
              </w:tabs>
              <w:spacing w:line="240" w:lineRule="auto"/>
              <w:ind w:left="0" w:firstLine="0"/>
              <w:rPr>
                <w:rFonts w:cs="Calibri"/>
                <w:sz w:val="24"/>
                <w:szCs w:val="24"/>
              </w:rPr>
            </w:pPr>
            <w:r w:rsidRPr="00AF0AA9">
              <w:rPr>
                <w:rFonts w:ascii="Times New Roman" w:eastAsia="Times New Roman" w:hAnsi="Times New Roman"/>
                <w:sz w:val="24"/>
                <w:szCs w:val="24"/>
              </w:rPr>
              <w:t>Identificarea substanțelor anorganice și organice caracteristice celulei.</w:t>
            </w:r>
          </w:p>
          <w:p w:rsidR="00882B5E" w:rsidRPr="00AF0AA9" w:rsidRDefault="00AF0AA9" w:rsidP="00647F9E">
            <w:pPr>
              <w:pStyle w:val="Listparagraf"/>
              <w:numPr>
                <w:ilvl w:val="0"/>
                <w:numId w:val="6"/>
              </w:numPr>
              <w:tabs>
                <w:tab w:val="left" w:pos="142"/>
              </w:tabs>
              <w:spacing w:line="240" w:lineRule="auto"/>
              <w:ind w:left="0" w:right="-108" w:firstLine="0"/>
              <w:rPr>
                <w:rFonts w:cs="Calibri"/>
                <w:sz w:val="24"/>
                <w:szCs w:val="24"/>
              </w:rPr>
            </w:pPr>
            <w:r w:rsidRPr="00AF0AA9">
              <w:rPr>
                <w:rFonts w:ascii="Times New Roman" w:eastAsia="Times New Roman" w:hAnsi="Times New Roman"/>
                <w:sz w:val="24"/>
                <w:szCs w:val="24"/>
              </w:rPr>
              <w:t xml:space="preserve">Estimarea rolului substanțelor </w:t>
            </w:r>
            <w:r w:rsidR="00676B58" w:rsidRPr="00AF0AA9">
              <w:rPr>
                <w:rFonts w:ascii="Times New Roman" w:eastAsia="Times New Roman" w:hAnsi="Times New Roman"/>
                <w:sz w:val="24"/>
                <w:szCs w:val="24"/>
              </w:rPr>
              <w:t xml:space="preserve">anorganice și organice caracteristice celulei. </w:t>
            </w:r>
          </w:p>
          <w:p w:rsidR="00882B5E" w:rsidRPr="00AF0AA9" w:rsidRDefault="00676B58" w:rsidP="00647F9E">
            <w:pPr>
              <w:pStyle w:val="Listparagraf"/>
              <w:numPr>
                <w:ilvl w:val="0"/>
                <w:numId w:val="6"/>
              </w:numPr>
              <w:tabs>
                <w:tab w:val="left" w:pos="142"/>
              </w:tabs>
              <w:spacing w:line="240" w:lineRule="auto"/>
              <w:ind w:left="0" w:right="-108" w:firstLine="0"/>
              <w:rPr>
                <w:rFonts w:cs="Calibri"/>
                <w:sz w:val="24"/>
                <w:szCs w:val="24"/>
              </w:rPr>
            </w:pPr>
            <w:r w:rsidRPr="00AF0AA9">
              <w:rPr>
                <w:rFonts w:ascii="Times New Roman" w:eastAsia="Times New Roman" w:hAnsi="Times New Roman"/>
                <w:sz w:val="24"/>
                <w:szCs w:val="24"/>
              </w:rPr>
              <w:t>Recunoașterea diferitor tipuri de celule și țesuturi.</w:t>
            </w:r>
          </w:p>
          <w:p w:rsidR="00882B5E" w:rsidRPr="00AF0AA9" w:rsidRDefault="00676B58" w:rsidP="00647F9E">
            <w:pPr>
              <w:pStyle w:val="Listparagraf"/>
              <w:numPr>
                <w:ilvl w:val="0"/>
                <w:numId w:val="6"/>
              </w:numPr>
              <w:tabs>
                <w:tab w:val="left" w:pos="142"/>
              </w:tabs>
              <w:spacing w:line="240" w:lineRule="auto"/>
              <w:ind w:left="0" w:right="-108" w:firstLine="0"/>
              <w:rPr>
                <w:rFonts w:cs="Calibri"/>
                <w:sz w:val="24"/>
                <w:szCs w:val="24"/>
              </w:rPr>
            </w:pPr>
            <w:proofErr w:type="gramStart"/>
            <w:r w:rsidRPr="00AF0AA9">
              <w:rPr>
                <w:rFonts w:ascii="Times New Roman" w:eastAsia="Times New Roman" w:hAnsi="Times New Roman"/>
                <w:sz w:val="24"/>
                <w:szCs w:val="24"/>
              </w:rPr>
              <w:t>Descrierea  func</w:t>
            </w:r>
            <w:proofErr w:type="gramEnd"/>
            <w:r w:rsidRPr="00AF0AA9">
              <w:rPr>
                <w:rFonts w:ascii="Times New Roman" w:eastAsia="Times New Roman" w:hAnsi="Times New Roman"/>
                <w:sz w:val="24"/>
                <w:szCs w:val="24"/>
              </w:rPr>
              <w:t>țiilor principale ale organitelor celulare, ale celulei și ale țesuturilor.</w:t>
            </w:r>
          </w:p>
          <w:p w:rsidR="00882B5E" w:rsidRPr="00AF0AA9" w:rsidRDefault="00676B58" w:rsidP="00647F9E">
            <w:pPr>
              <w:pStyle w:val="Listparagraf"/>
              <w:numPr>
                <w:ilvl w:val="0"/>
                <w:numId w:val="6"/>
              </w:numPr>
              <w:tabs>
                <w:tab w:val="left" w:pos="142"/>
              </w:tabs>
              <w:spacing w:line="240" w:lineRule="auto"/>
              <w:ind w:left="0" w:right="-108" w:firstLine="0"/>
              <w:rPr>
                <w:rFonts w:cs="Calibri"/>
                <w:sz w:val="24"/>
                <w:szCs w:val="24"/>
              </w:rPr>
            </w:pPr>
            <w:r w:rsidRPr="00AF0AA9">
              <w:rPr>
                <w:rFonts w:ascii="Times New Roman" w:eastAsia="Times New Roman" w:hAnsi="Times New Roman"/>
                <w:sz w:val="24"/>
                <w:szCs w:val="24"/>
              </w:rPr>
              <w:t xml:space="preserve">Compararea structurii diferitor tipuri de celule. </w:t>
            </w:r>
          </w:p>
          <w:p w:rsidR="00882B5E" w:rsidRPr="00AF0AA9" w:rsidRDefault="00676B58" w:rsidP="00647F9E">
            <w:pPr>
              <w:pStyle w:val="Listparagraf"/>
              <w:numPr>
                <w:ilvl w:val="0"/>
                <w:numId w:val="6"/>
              </w:numPr>
              <w:tabs>
                <w:tab w:val="left" w:pos="142"/>
              </w:tabs>
              <w:spacing w:line="240" w:lineRule="auto"/>
              <w:ind w:left="0" w:right="-108" w:firstLine="0"/>
              <w:rPr>
                <w:rFonts w:cs="Calibri"/>
                <w:sz w:val="24"/>
                <w:szCs w:val="24"/>
              </w:rPr>
            </w:pPr>
            <w:r w:rsidRPr="00AF0AA9">
              <w:rPr>
                <w:rFonts w:ascii="Times New Roman" w:eastAsia="Times New Roman" w:hAnsi="Times New Roman"/>
                <w:sz w:val="24"/>
                <w:szCs w:val="24"/>
              </w:rPr>
              <w:t xml:space="preserve">Stabilirea corelației între nivelele de organizare </w:t>
            </w:r>
            <w:proofErr w:type="gramStart"/>
            <w:r w:rsidRPr="00AF0AA9">
              <w:rPr>
                <w:rFonts w:ascii="Times New Roman" w:eastAsia="Times New Roman" w:hAnsi="Times New Roman"/>
                <w:sz w:val="24"/>
                <w:szCs w:val="24"/>
              </w:rPr>
              <w:t>a</w:t>
            </w:r>
            <w:proofErr w:type="gramEnd"/>
            <w:r w:rsidRPr="00AF0AA9">
              <w:rPr>
                <w:rFonts w:ascii="Times New Roman" w:eastAsia="Times New Roman" w:hAnsi="Times New Roman"/>
                <w:sz w:val="24"/>
                <w:szCs w:val="24"/>
              </w:rPr>
              <w:t xml:space="preserve"> organismului.</w:t>
            </w:r>
          </w:p>
          <w:p w:rsidR="00882B5E" w:rsidRPr="00AF0AA9" w:rsidRDefault="00676B58" w:rsidP="00647F9E">
            <w:pPr>
              <w:pStyle w:val="Listparagraf"/>
              <w:numPr>
                <w:ilvl w:val="0"/>
                <w:numId w:val="6"/>
              </w:numPr>
              <w:pBdr>
                <w:top w:val="nil"/>
                <w:left w:val="nil"/>
                <w:bottom w:val="nil"/>
                <w:right w:val="nil"/>
                <w:between w:val="nil"/>
              </w:pBdr>
              <w:tabs>
                <w:tab w:val="left" w:pos="142"/>
              </w:tabs>
              <w:spacing w:line="240" w:lineRule="auto"/>
              <w:ind w:left="0" w:right="-108" w:firstLine="0"/>
              <w:rPr>
                <w:rFonts w:cs="Calibri"/>
                <w:sz w:val="24"/>
                <w:szCs w:val="24"/>
              </w:rPr>
            </w:pPr>
            <w:r w:rsidRPr="00AF0AA9">
              <w:rPr>
                <w:rFonts w:ascii="Times New Roman" w:eastAsia="Times New Roman" w:hAnsi="Times New Roman"/>
                <w:color w:val="000000"/>
                <w:sz w:val="24"/>
                <w:szCs w:val="24"/>
              </w:rPr>
              <w:t>Argumentarea semnificației vitale a substanțelor anorganice și organice pentru organism.</w:t>
            </w:r>
          </w:p>
        </w:tc>
        <w:tc>
          <w:tcPr>
            <w:tcW w:w="4536" w:type="dxa"/>
          </w:tcPr>
          <w:p w:rsidR="00882B5E" w:rsidRDefault="00676B58" w:rsidP="00647F9E">
            <w:pPr>
              <w:tabs>
                <w:tab w:val="left" w:pos="451"/>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Compoziţia chimică a celulei: </w:t>
            </w:r>
            <w:r>
              <w:rPr>
                <w:rFonts w:ascii="Times New Roman" w:eastAsia="Times New Roman" w:hAnsi="Times New Roman" w:cs="Times New Roman"/>
                <w:b/>
                <w:bCs/>
                <w:sz w:val="24"/>
                <w:szCs w:val="24"/>
              </w:rPr>
              <w:t>substanţe anorganice</w:t>
            </w:r>
            <w:r>
              <w:rPr>
                <w:rFonts w:ascii="Times New Roman" w:eastAsia="Times New Roman" w:hAnsi="Times New Roman" w:cs="Times New Roman"/>
                <w:sz w:val="24"/>
                <w:szCs w:val="24"/>
              </w:rPr>
              <w:t xml:space="preserve"> – apă, săruri minerale</w:t>
            </w:r>
          </w:p>
          <w:p w:rsidR="00882B5E" w:rsidRDefault="00676B58" w:rsidP="00647F9E">
            <w:pPr>
              <w:tabs>
                <w:tab w:val="left" w:pos="451"/>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Compoziţia chimică a celulei: </w:t>
            </w:r>
            <w:r>
              <w:rPr>
                <w:rFonts w:ascii="Times New Roman" w:eastAsia="Times New Roman" w:hAnsi="Times New Roman" w:cs="Times New Roman"/>
                <w:b/>
                <w:bCs/>
                <w:sz w:val="24"/>
                <w:szCs w:val="24"/>
              </w:rPr>
              <w:t>substanţe organice</w:t>
            </w:r>
            <w:r>
              <w:rPr>
                <w:rFonts w:ascii="Times New Roman" w:eastAsia="Times New Roman" w:hAnsi="Times New Roman" w:cs="Times New Roman"/>
                <w:sz w:val="24"/>
                <w:szCs w:val="24"/>
              </w:rPr>
              <w:t xml:space="preserve"> – hidrați de carbon, lipide, – proteine, ADN, ARN, ATP</w:t>
            </w:r>
          </w:p>
          <w:p w:rsidR="00882B5E" w:rsidRDefault="00676B58" w:rsidP="00647F9E">
            <w:pPr>
              <w:tabs>
                <w:tab w:val="left" w:pos="451"/>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Structura celulei procariote și eucariote: vegetală, animală </w:t>
            </w:r>
          </w:p>
          <w:p w:rsidR="00882B5E" w:rsidRDefault="00676B58" w:rsidP="00647F9E">
            <w:pPr>
              <w:tabs>
                <w:tab w:val="left" w:pos="451"/>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Organizarea celulelor în ţesuturi:  ţesuturi vegetale</w:t>
            </w:r>
          </w:p>
          <w:p w:rsidR="00882B5E" w:rsidRDefault="00676B58" w:rsidP="00647F9E">
            <w:pPr>
              <w:tabs>
                <w:tab w:val="left" w:pos="451"/>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Organizarea celulelor în ţesuturi:  ţesuturi animale</w:t>
            </w:r>
          </w:p>
          <w:p w:rsidR="00882B5E" w:rsidRDefault="00676B58" w:rsidP="00647F9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Evaluare sumativă </w:t>
            </w:r>
            <w:r>
              <w:rPr>
                <w:rFonts w:ascii="Times New Roman" w:eastAsia="Times New Roman" w:hAnsi="Times New Roman" w:cs="Times New Roman"/>
                <w:b/>
                <w:bCs/>
                <w:i/>
                <w:iCs/>
                <w:sz w:val="24"/>
                <w:szCs w:val="24"/>
              </w:rPr>
              <w:t>„Celula, unitate morfofuncțională a organismelor”</w:t>
            </w:r>
          </w:p>
        </w:tc>
        <w:tc>
          <w:tcPr>
            <w:tcW w:w="1134" w:type="dxa"/>
          </w:tcPr>
          <w:p w:rsidR="00882B5E" w:rsidRDefault="00676B58"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rsidP="00647F9E">
            <w:pPr>
              <w:spacing w:line="276" w:lineRule="auto"/>
              <w:jc w:val="center"/>
              <w:rPr>
                <w:rFonts w:ascii="Times New Roman" w:eastAsia="Times New Roman" w:hAnsi="Times New Roman" w:cs="Times New Roman"/>
                <w:b/>
                <w:bCs/>
                <w:sz w:val="24"/>
                <w:szCs w:val="24"/>
              </w:rPr>
            </w:pPr>
          </w:p>
          <w:p w:rsidR="00882B5E" w:rsidRDefault="00676B58"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rsidP="00647F9E">
            <w:pPr>
              <w:spacing w:line="276" w:lineRule="auto"/>
              <w:jc w:val="center"/>
              <w:rPr>
                <w:rFonts w:ascii="Times New Roman" w:eastAsia="Times New Roman" w:hAnsi="Times New Roman" w:cs="Times New Roman"/>
                <w:b/>
                <w:bCs/>
                <w:sz w:val="24"/>
                <w:szCs w:val="24"/>
              </w:rPr>
            </w:pPr>
          </w:p>
          <w:p w:rsidR="00882B5E" w:rsidRDefault="00882B5E" w:rsidP="00647F9E">
            <w:pPr>
              <w:spacing w:line="276" w:lineRule="auto"/>
              <w:jc w:val="center"/>
              <w:rPr>
                <w:rFonts w:ascii="Times New Roman" w:eastAsia="Times New Roman" w:hAnsi="Times New Roman" w:cs="Times New Roman"/>
                <w:b/>
                <w:bCs/>
                <w:sz w:val="24"/>
                <w:szCs w:val="24"/>
              </w:rPr>
            </w:pPr>
          </w:p>
          <w:p w:rsidR="00882B5E" w:rsidRDefault="00676B58"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rsidP="00647F9E">
            <w:pPr>
              <w:spacing w:line="276" w:lineRule="auto"/>
              <w:jc w:val="center"/>
              <w:rPr>
                <w:rFonts w:ascii="Times New Roman" w:eastAsia="Times New Roman" w:hAnsi="Times New Roman" w:cs="Times New Roman"/>
                <w:b/>
                <w:bCs/>
                <w:sz w:val="24"/>
                <w:szCs w:val="24"/>
              </w:rPr>
            </w:pPr>
          </w:p>
          <w:p w:rsidR="00882B5E" w:rsidRDefault="00676B58"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rsidP="00647F9E">
            <w:pPr>
              <w:spacing w:line="276" w:lineRule="auto"/>
              <w:jc w:val="center"/>
              <w:rPr>
                <w:rFonts w:ascii="Times New Roman" w:eastAsia="Times New Roman" w:hAnsi="Times New Roman" w:cs="Times New Roman"/>
                <w:b/>
                <w:bCs/>
                <w:sz w:val="24"/>
                <w:szCs w:val="24"/>
              </w:rPr>
            </w:pPr>
          </w:p>
          <w:p w:rsidR="00882B5E" w:rsidRDefault="00676B58"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rsidP="00647F9E">
            <w:pPr>
              <w:spacing w:line="276" w:lineRule="auto"/>
              <w:jc w:val="center"/>
              <w:rPr>
                <w:rFonts w:ascii="Times New Roman" w:eastAsia="Times New Roman" w:hAnsi="Times New Roman" w:cs="Times New Roman"/>
                <w:b/>
                <w:bCs/>
                <w:sz w:val="24"/>
                <w:szCs w:val="24"/>
              </w:rPr>
            </w:pPr>
          </w:p>
          <w:p w:rsidR="00882B5E" w:rsidRDefault="00676B58"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851" w:type="dxa"/>
          </w:tcPr>
          <w:p w:rsidR="00882B5E" w:rsidRDefault="00882B5E">
            <w:pPr>
              <w:jc w:val="center"/>
              <w:rPr>
                <w:rFonts w:ascii="Times New Roman" w:eastAsia="Times New Roman" w:hAnsi="Times New Roman" w:cs="Times New Roman"/>
                <w:b/>
                <w:bCs/>
                <w:sz w:val="24"/>
                <w:szCs w:val="24"/>
              </w:rPr>
            </w:pPr>
          </w:p>
        </w:tc>
        <w:tc>
          <w:tcPr>
            <w:tcW w:w="3544" w:type="dxa"/>
          </w:tcPr>
          <w:p w:rsidR="00882B5E" w:rsidRDefault="00676B58">
            <w:pPr>
              <w:numPr>
                <w:ilvl w:val="0"/>
                <w:numId w:val="2"/>
              </w:numPr>
              <w:tabs>
                <w:tab w:val="left" w:pos="459"/>
              </w:tabs>
              <w:ind w:left="34" w:firstLine="141"/>
              <w:rPr>
                <w:sz w:val="24"/>
                <w:szCs w:val="24"/>
              </w:rPr>
            </w:pPr>
            <w:r>
              <w:rPr>
                <w:rFonts w:ascii="Times New Roman" w:eastAsia="Times New Roman" w:hAnsi="Times New Roman" w:cs="Times New Roman"/>
                <w:sz w:val="24"/>
                <w:szCs w:val="24"/>
              </w:rPr>
              <w:t xml:space="preserve">Realizarea lucrării de laborator </w:t>
            </w:r>
            <w:proofErr w:type="gramStart"/>
            <w:r>
              <w:rPr>
                <w:rFonts w:ascii="Times New Roman" w:eastAsia="Times New Roman" w:hAnsi="Times New Roman" w:cs="Times New Roman"/>
                <w:sz w:val="24"/>
                <w:szCs w:val="24"/>
              </w:rPr>
              <w:t>pentru  eviden</w:t>
            </w:r>
            <w:proofErr w:type="gramEnd"/>
            <w:r>
              <w:rPr>
                <w:rFonts w:ascii="Times New Roman" w:eastAsia="Times New Roman" w:hAnsi="Times New Roman" w:cs="Times New Roman"/>
                <w:sz w:val="24"/>
                <w:szCs w:val="24"/>
              </w:rPr>
              <w:t>țierea unor substanțe organice în celulă.</w:t>
            </w:r>
          </w:p>
          <w:p w:rsidR="00882B5E" w:rsidRDefault="00676B58">
            <w:pPr>
              <w:tabs>
                <w:tab w:val="left" w:pos="459"/>
              </w:tabs>
              <w:ind w:left="1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82B5E" w:rsidRDefault="00676B58">
            <w:pPr>
              <w:numPr>
                <w:ilvl w:val="0"/>
                <w:numId w:val="2"/>
              </w:numPr>
              <w:tabs>
                <w:tab w:val="left" w:pos="459"/>
              </w:tabs>
              <w:ind w:left="34" w:firstLine="141"/>
              <w:rPr>
                <w:sz w:val="24"/>
                <w:szCs w:val="24"/>
              </w:rPr>
            </w:pPr>
            <w:r>
              <w:rPr>
                <w:rFonts w:ascii="Times New Roman" w:eastAsia="Times New Roman" w:hAnsi="Times New Roman" w:cs="Times New Roman"/>
                <w:sz w:val="24"/>
                <w:szCs w:val="24"/>
              </w:rPr>
              <w:t>Observarea structurii celulei cu ajutorul lupei ș</w:t>
            </w:r>
            <w:proofErr w:type="gramStart"/>
            <w:r>
              <w:rPr>
                <w:rFonts w:ascii="Times New Roman" w:eastAsia="Times New Roman" w:hAnsi="Times New Roman" w:cs="Times New Roman"/>
                <w:sz w:val="24"/>
                <w:szCs w:val="24"/>
              </w:rPr>
              <w:t>i  a</w:t>
            </w:r>
            <w:proofErr w:type="gramEnd"/>
            <w:r>
              <w:rPr>
                <w:rFonts w:ascii="Times New Roman" w:eastAsia="Times New Roman" w:hAnsi="Times New Roman" w:cs="Times New Roman"/>
                <w:sz w:val="24"/>
                <w:szCs w:val="24"/>
              </w:rPr>
              <w:t xml:space="preserve"> microscopului. </w:t>
            </w:r>
          </w:p>
          <w:p w:rsidR="00882B5E" w:rsidRDefault="00882B5E">
            <w:pPr>
              <w:tabs>
                <w:tab w:val="left" w:pos="459"/>
              </w:tabs>
              <w:rPr>
                <w:rFonts w:ascii="Times New Roman" w:eastAsia="Times New Roman" w:hAnsi="Times New Roman" w:cs="Times New Roman"/>
                <w:sz w:val="24"/>
                <w:szCs w:val="24"/>
              </w:rPr>
            </w:pPr>
          </w:p>
          <w:p w:rsidR="00882B5E" w:rsidRDefault="00676B58">
            <w:pPr>
              <w:numPr>
                <w:ilvl w:val="0"/>
                <w:numId w:val="2"/>
              </w:numPr>
              <w:tabs>
                <w:tab w:val="left" w:pos="459"/>
              </w:tabs>
              <w:ind w:left="34" w:firstLine="141"/>
              <w:rPr>
                <w:b/>
                <w:bCs/>
                <w:sz w:val="24"/>
                <w:szCs w:val="24"/>
              </w:rPr>
            </w:pPr>
            <w:r>
              <w:rPr>
                <w:rFonts w:ascii="Times New Roman" w:eastAsia="Times New Roman" w:hAnsi="Times New Roman" w:cs="Times New Roman"/>
                <w:sz w:val="24"/>
                <w:szCs w:val="24"/>
              </w:rPr>
              <w:t xml:space="preserve">Realizarea unei planșe murale/ digitale cu </w:t>
            </w:r>
            <w:proofErr w:type="gramStart"/>
            <w:r>
              <w:rPr>
                <w:rFonts w:ascii="Times New Roman" w:eastAsia="Times New Roman" w:hAnsi="Times New Roman" w:cs="Times New Roman"/>
                <w:sz w:val="24"/>
                <w:szCs w:val="24"/>
              </w:rPr>
              <w:t>reprezentarea  grafică</w:t>
            </w:r>
            <w:proofErr w:type="gramEnd"/>
            <w:r>
              <w:rPr>
                <w:rFonts w:ascii="Times New Roman" w:eastAsia="Times New Roman" w:hAnsi="Times New Roman" w:cs="Times New Roman"/>
                <w:sz w:val="24"/>
                <w:szCs w:val="24"/>
              </w:rPr>
              <w:t xml:space="preserve"> a nivelelor de organizare a unui organism.</w:t>
            </w:r>
          </w:p>
          <w:p w:rsidR="00882B5E" w:rsidRDefault="00882B5E">
            <w:pPr>
              <w:jc w:val="center"/>
              <w:rPr>
                <w:rFonts w:ascii="Times New Roman" w:eastAsia="Times New Roman" w:hAnsi="Times New Roman" w:cs="Times New Roman"/>
                <w:b/>
                <w:bCs/>
                <w:sz w:val="24"/>
                <w:szCs w:val="24"/>
              </w:rPr>
            </w:pPr>
          </w:p>
        </w:tc>
        <w:tc>
          <w:tcPr>
            <w:tcW w:w="1559" w:type="dxa"/>
          </w:tcPr>
          <w:p w:rsidR="00882B5E" w:rsidRDefault="00882B5E">
            <w:pPr>
              <w:jc w:val="center"/>
              <w:rPr>
                <w:rFonts w:ascii="Times New Roman" w:eastAsia="Times New Roman" w:hAnsi="Times New Roman" w:cs="Times New Roman"/>
                <w:b/>
                <w:bCs/>
                <w:sz w:val="24"/>
                <w:szCs w:val="24"/>
              </w:rPr>
            </w:pPr>
          </w:p>
        </w:tc>
      </w:tr>
      <w:tr w:rsidR="00647F9E" w:rsidTr="00647F9E">
        <w:trPr>
          <w:trHeight w:val="268"/>
        </w:trPr>
        <w:tc>
          <w:tcPr>
            <w:tcW w:w="15877" w:type="dxa"/>
            <w:gridSpan w:val="6"/>
            <w:shd w:val="clear" w:color="auto" w:fill="D9D9D9" w:themeFill="background1" w:themeFillShade="D9"/>
          </w:tcPr>
          <w:p w:rsidR="00647F9E" w:rsidRDefault="00647F9E" w:rsidP="00647F9E">
            <w:pPr>
              <w:tabs>
                <w:tab w:val="left" w:pos="851"/>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Unitatea de învățare 3. </w:t>
            </w:r>
            <w:r>
              <w:rPr>
                <w:rFonts w:ascii="Times New Roman" w:eastAsia="Times New Roman" w:hAnsi="Times New Roman" w:cs="Times New Roman"/>
                <w:b/>
                <w:bCs/>
                <w:color w:val="000000"/>
                <w:sz w:val="24"/>
                <w:szCs w:val="24"/>
              </w:rPr>
              <w:t>SISTEMATICA ORGANISMELOR</w:t>
            </w:r>
            <w:r>
              <w:rPr>
                <w:rFonts w:ascii="Times New Roman" w:eastAsia="Times New Roman" w:hAnsi="Times New Roman" w:cs="Times New Roman"/>
                <w:b/>
                <w:bCs/>
                <w:sz w:val="24"/>
                <w:szCs w:val="24"/>
              </w:rPr>
              <w:t xml:space="preserve"> </w:t>
            </w:r>
          </w:p>
          <w:p w:rsidR="00647F9E" w:rsidRPr="00647F9E" w:rsidRDefault="00647F9E" w:rsidP="00647F9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Virusuri, regnul Monera, regnul Protiste, regnul Ciuperci – 10 ore</w:t>
            </w:r>
          </w:p>
        </w:tc>
      </w:tr>
      <w:tr w:rsidR="00647F9E" w:rsidTr="00647F9E">
        <w:trPr>
          <w:trHeight w:val="268"/>
        </w:trPr>
        <w:tc>
          <w:tcPr>
            <w:tcW w:w="4253" w:type="dxa"/>
          </w:tcPr>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r w:rsidRPr="00647F9E">
              <w:rPr>
                <w:rFonts w:ascii="Times New Roman" w:eastAsia="Times New Roman" w:hAnsi="Times New Roman"/>
                <w:color w:val="000000"/>
                <w:sz w:val="24"/>
                <w:szCs w:val="24"/>
              </w:rPr>
              <w:t>Definirea termenilor: sistematică, unitate taxonomică, regn, filum/ încrengă-tură, clasă.</w:t>
            </w:r>
          </w:p>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r w:rsidRPr="00647F9E">
              <w:rPr>
                <w:rFonts w:ascii="Times New Roman" w:eastAsia="Times New Roman" w:hAnsi="Times New Roman"/>
                <w:color w:val="000000"/>
                <w:sz w:val="24"/>
                <w:szCs w:val="24"/>
              </w:rPr>
              <w:t>Identificarea principalelor unități taxonomice în sistematica organismelor.</w:t>
            </w:r>
          </w:p>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r w:rsidRPr="00647F9E">
              <w:rPr>
                <w:rFonts w:ascii="Times New Roman" w:eastAsia="Times New Roman" w:hAnsi="Times New Roman"/>
                <w:color w:val="000000"/>
                <w:sz w:val="24"/>
                <w:szCs w:val="24"/>
              </w:rPr>
              <w:t>Aplicarea unităților taxonomice în clasificarea organismelor.</w:t>
            </w:r>
          </w:p>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r w:rsidRPr="00647F9E">
              <w:rPr>
                <w:rFonts w:ascii="Times New Roman" w:eastAsia="Times New Roman" w:hAnsi="Times New Roman"/>
                <w:color w:val="000000"/>
                <w:sz w:val="24"/>
                <w:szCs w:val="24"/>
              </w:rPr>
              <w:t>Identificarea caracterelor distinctive ale organismelor la nivel de regn, filum/ încrengătură și clasă.</w:t>
            </w:r>
          </w:p>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r w:rsidRPr="00647F9E">
              <w:rPr>
                <w:rFonts w:ascii="Times New Roman" w:eastAsia="Times New Roman" w:hAnsi="Times New Roman"/>
                <w:color w:val="000000"/>
                <w:sz w:val="24"/>
                <w:szCs w:val="24"/>
              </w:rPr>
              <w:t>Utilizarea instrumentarului de recu-noaștere a poziției sistematice a organism</w:t>
            </w:r>
            <w:proofErr w:type="gramStart"/>
            <w:r w:rsidRPr="00647F9E">
              <w:rPr>
                <w:rFonts w:ascii="Times New Roman" w:eastAsia="Times New Roman" w:hAnsi="Times New Roman"/>
                <w:color w:val="000000"/>
                <w:sz w:val="24"/>
                <w:szCs w:val="24"/>
              </w:rPr>
              <w:t>..</w:t>
            </w:r>
            <w:proofErr w:type="gramEnd"/>
          </w:p>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r w:rsidRPr="00647F9E">
              <w:rPr>
                <w:rFonts w:ascii="Times New Roman" w:eastAsia="Times New Roman" w:hAnsi="Times New Roman"/>
                <w:color w:val="000000"/>
                <w:sz w:val="24"/>
                <w:szCs w:val="24"/>
              </w:rPr>
              <w:lastRenderedPageBreak/>
              <w:t xml:space="preserve">Recunoașterea reprezentanților </w:t>
            </w:r>
            <w:proofErr w:type="gramStart"/>
            <w:r w:rsidRPr="00647F9E">
              <w:rPr>
                <w:rFonts w:ascii="Times New Roman" w:eastAsia="Times New Roman" w:hAnsi="Times New Roman"/>
                <w:color w:val="000000"/>
                <w:sz w:val="24"/>
                <w:szCs w:val="24"/>
              </w:rPr>
              <w:t>ce</w:t>
            </w:r>
            <w:proofErr w:type="gramEnd"/>
            <w:r w:rsidRPr="00647F9E">
              <w:rPr>
                <w:rFonts w:ascii="Times New Roman" w:eastAsia="Times New Roman" w:hAnsi="Times New Roman"/>
                <w:color w:val="000000"/>
                <w:sz w:val="24"/>
                <w:szCs w:val="24"/>
              </w:rPr>
              <w:t xml:space="preserve"> aparțin diferitor clase de organisme.</w:t>
            </w:r>
          </w:p>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r w:rsidRPr="00647F9E">
              <w:rPr>
                <w:rFonts w:ascii="Times New Roman" w:eastAsia="Times New Roman" w:hAnsi="Times New Roman"/>
                <w:color w:val="000000"/>
                <w:sz w:val="24"/>
                <w:szCs w:val="24"/>
              </w:rPr>
              <w:t>Compararea diferitor regnuri, încrengături și clase de organisme.</w:t>
            </w:r>
          </w:p>
          <w:p w:rsidR="00647F9E" w:rsidRPr="00647F9E" w:rsidRDefault="00647F9E" w:rsidP="00647F9E">
            <w:pPr>
              <w:pStyle w:val="Listparagraf"/>
              <w:numPr>
                <w:ilvl w:val="0"/>
                <w:numId w:val="6"/>
              </w:numPr>
              <w:pBdr>
                <w:top w:val="nil"/>
                <w:left w:val="nil"/>
                <w:bottom w:val="nil"/>
                <w:right w:val="nil"/>
                <w:between w:val="nil"/>
              </w:pBdr>
              <w:tabs>
                <w:tab w:val="left" w:pos="284"/>
              </w:tabs>
              <w:spacing w:line="240" w:lineRule="auto"/>
              <w:ind w:left="0" w:right="-75" w:firstLine="0"/>
              <w:rPr>
                <w:rFonts w:cs="Calibri"/>
                <w:sz w:val="24"/>
                <w:szCs w:val="24"/>
              </w:rPr>
            </w:pPr>
            <w:proofErr w:type="gramStart"/>
            <w:r w:rsidRPr="00647F9E">
              <w:rPr>
                <w:rFonts w:ascii="Times New Roman" w:eastAsia="Times New Roman" w:hAnsi="Times New Roman"/>
                <w:color w:val="000000"/>
                <w:sz w:val="24"/>
                <w:szCs w:val="24"/>
              </w:rPr>
              <w:t>Argumentarea  rolului</w:t>
            </w:r>
            <w:proofErr w:type="gramEnd"/>
            <w:r w:rsidRPr="00647F9E">
              <w:rPr>
                <w:rFonts w:ascii="Times New Roman" w:eastAsia="Times New Roman" w:hAnsi="Times New Roman"/>
                <w:color w:val="000000"/>
                <w:sz w:val="24"/>
                <w:szCs w:val="24"/>
              </w:rPr>
              <w:t xml:space="preserve"> organismelor în natură și în viața omului.</w:t>
            </w:r>
          </w:p>
          <w:p w:rsidR="00647F9E" w:rsidRPr="00647F9E" w:rsidRDefault="00647F9E" w:rsidP="00647F9E">
            <w:pPr>
              <w:pStyle w:val="Listparagraf"/>
              <w:pBdr>
                <w:top w:val="nil"/>
                <w:left w:val="nil"/>
                <w:bottom w:val="nil"/>
                <w:right w:val="nil"/>
                <w:between w:val="nil"/>
              </w:pBdr>
              <w:tabs>
                <w:tab w:val="left" w:pos="142"/>
                <w:tab w:val="left" w:pos="284"/>
              </w:tabs>
              <w:spacing w:after="0" w:line="240" w:lineRule="auto"/>
              <w:ind w:left="0" w:right="-75"/>
              <w:rPr>
                <w:rFonts w:ascii="Times New Roman" w:eastAsia="Times New Roman" w:hAnsi="Times New Roman"/>
                <w:color w:val="000000"/>
                <w:sz w:val="24"/>
                <w:szCs w:val="24"/>
              </w:rPr>
            </w:pPr>
            <w:r>
              <w:rPr>
                <w:rFonts w:ascii="Times New Roman" w:eastAsia="Times New Roman" w:hAnsi="Times New Roman"/>
                <w:color w:val="000000"/>
                <w:sz w:val="24"/>
                <w:szCs w:val="24"/>
              </w:rPr>
              <w:t>- Proiectarea acțiunilor de ocrotire a biodiversității.</w:t>
            </w:r>
          </w:p>
        </w:tc>
        <w:tc>
          <w:tcPr>
            <w:tcW w:w="4536" w:type="dxa"/>
          </w:tcPr>
          <w:p w:rsidR="00647F9E" w:rsidRDefault="00647F9E" w:rsidP="00647F9E">
            <w:pPr>
              <w:tabs>
                <w:tab w:val="left" w:pos="607"/>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Sistematica organismelor la nivel de regn, filum/ încrengătură și clasă</w:t>
            </w:r>
          </w:p>
          <w:p w:rsidR="00647F9E" w:rsidRDefault="00647F9E" w:rsidP="00647F9E">
            <w:pPr>
              <w:tabs>
                <w:tab w:val="left" w:pos="607"/>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Virusuri-forme acelulare de viață (</w:t>
            </w:r>
            <w:r>
              <w:rPr>
                <w:rFonts w:ascii="Times New Roman" w:eastAsia="Times New Roman" w:hAnsi="Times New Roman" w:cs="Times New Roman"/>
                <w:i/>
                <w:iCs/>
                <w:sz w:val="24"/>
                <w:szCs w:val="24"/>
              </w:rPr>
              <w:t>Virales</w:t>
            </w:r>
            <w:r>
              <w:rPr>
                <w:rFonts w:ascii="Times New Roman" w:eastAsia="Times New Roman" w:hAnsi="Times New Roman" w:cs="Times New Roman"/>
                <w:sz w:val="24"/>
                <w:szCs w:val="24"/>
              </w:rPr>
              <w:t>)</w:t>
            </w:r>
          </w:p>
          <w:p w:rsidR="00647F9E" w:rsidRDefault="00647F9E" w:rsidP="00647F9E">
            <w:pPr>
              <w:tabs>
                <w:tab w:val="left" w:pos="607"/>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Regnul Monera: Bacterii</w:t>
            </w:r>
          </w:p>
          <w:p w:rsidR="00647F9E" w:rsidRDefault="00647F9E" w:rsidP="00647F9E">
            <w:pPr>
              <w:tabs>
                <w:tab w:val="left" w:pos="607"/>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Regnul Protiste. Încrengătura: Rizopode, Flagelate, Ciliate</w:t>
            </w:r>
          </w:p>
          <w:p w:rsidR="00647F9E" w:rsidRDefault="00647F9E" w:rsidP="00647F9E">
            <w:pPr>
              <w:tabs>
                <w:tab w:val="left" w:pos="607"/>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Regnul Protiste. Filumul: Alge verzi, Alge brune, Alge roșii</w:t>
            </w:r>
          </w:p>
          <w:p w:rsidR="00647F9E" w:rsidRDefault="00647F9E" w:rsidP="00647F9E">
            <w:pPr>
              <w:tabs>
                <w:tab w:val="left" w:pos="607"/>
              </w:tabs>
              <w:spacing w:line="276" w:lineRule="auto"/>
              <w:rPr>
                <w:rFonts w:ascii="Times New Roman" w:eastAsia="Times New Roman" w:hAnsi="Times New Roman" w:cs="Times New Roman"/>
                <w:sz w:val="24"/>
                <w:szCs w:val="24"/>
              </w:rPr>
            </w:pPr>
          </w:p>
          <w:p w:rsidR="00647F9E" w:rsidRPr="00647F9E" w:rsidRDefault="00647F9E" w:rsidP="00647F9E">
            <w:pPr>
              <w:tabs>
                <w:tab w:val="left" w:pos="607"/>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Recapitularea și sistematizarea cunoștințelor. </w:t>
            </w:r>
          </w:p>
          <w:p w:rsidR="00647F9E" w:rsidRDefault="00647F9E" w:rsidP="00647F9E">
            <w:pPr>
              <w:tabs>
                <w:tab w:val="left" w:pos="607"/>
              </w:tabs>
              <w:spacing w:line="276" w:lineRule="auto"/>
              <w:rPr>
                <w:rFonts w:ascii="Times New Roman" w:eastAsia="Times New Roman" w:hAnsi="Times New Roman" w:cs="Times New Roman"/>
                <w:sz w:val="24"/>
                <w:szCs w:val="24"/>
              </w:rPr>
            </w:pPr>
            <w:bookmarkStart w:id="1" w:name="_heading=h.hhicup8yrxgw" w:colFirst="0" w:colLast="0"/>
            <w:bookmarkEnd w:id="1"/>
            <w:r>
              <w:rPr>
                <w:rFonts w:ascii="Times New Roman" w:eastAsia="Times New Roman" w:hAnsi="Times New Roman" w:cs="Times New Roman"/>
                <w:sz w:val="24"/>
                <w:szCs w:val="24"/>
              </w:rPr>
              <w:lastRenderedPageBreak/>
              <w:t>16. Regnul Ciuperci (</w:t>
            </w:r>
            <w:r>
              <w:rPr>
                <w:rFonts w:ascii="Times New Roman" w:eastAsia="Times New Roman" w:hAnsi="Times New Roman" w:cs="Times New Roman"/>
                <w:i/>
                <w:iCs/>
                <w:sz w:val="24"/>
                <w:szCs w:val="24"/>
              </w:rPr>
              <w:t>Fungi</w:t>
            </w:r>
            <w:r>
              <w:rPr>
                <w:rFonts w:ascii="Times New Roman" w:eastAsia="Times New Roman" w:hAnsi="Times New Roman" w:cs="Times New Roman"/>
                <w:sz w:val="24"/>
                <w:szCs w:val="24"/>
              </w:rPr>
              <w:t xml:space="preserve">). Filumuri: Zigomicete, Ascomicete, Bazidiomicete </w:t>
            </w:r>
          </w:p>
          <w:p w:rsidR="00647F9E" w:rsidRPr="00647F9E" w:rsidRDefault="00647F9E" w:rsidP="00647F9E">
            <w:pPr>
              <w:tabs>
                <w:tab w:val="left" w:pos="451"/>
              </w:tabs>
              <w:spacing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 Licheni</w:t>
            </w:r>
          </w:p>
        </w:tc>
        <w:tc>
          <w:tcPr>
            <w:tcW w:w="1134" w:type="dxa"/>
          </w:tcPr>
          <w:p w:rsidR="00647F9E" w:rsidRDefault="00647F9E"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p>
          <w:p w:rsidR="00647F9E" w:rsidRDefault="00647F9E" w:rsidP="00647F9E">
            <w:pPr>
              <w:spacing w:line="276" w:lineRule="auto"/>
              <w:jc w:val="center"/>
              <w:rPr>
                <w:rFonts w:ascii="Times New Roman" w:eastAsia="Times New Roman" w:hAnsi="Times New Roman" w:cs="Times New Roman"/>
                <w:b/>
                <w:bCs/>
                <w:sz w:val="24"/>
                <w:szCs w:val="24"/>
              </w:rPr>
            </w:pPr>
          </w:p>
          <w:p w:rsidR="00647F9E" w:rsidRDefault="00647F9E" w:rsidP="00647F9E">
            <w:pPr>
              <w:spacing w:line="276" w:lineRule="auto"/>
              <w:rPr>
                <w:rFonts w:ascii="Times New Roman" w:eastAsia="Times New Roman" w:hAnsi="Times New Roman" w:cs="Times New Roman"/>
                <w:b/>
                <w:bCs/>
                <w:sz w:val="24"/>
                <w:szCs w:val="24"/>
              </w:rPr>
            </w:pPr>
          </w:p>
          <w:p w:rsidR="00647F9E" w:rsidRDefault="00647F9E" w:rsidP="00647F9E">
            <w:pPr>
              <w:spacing w:line="276" w:lineRule="auto"/>
              <w:jc w:val="center"/>
              <w:rPr>
                <w:rFonts w:ascii="Times New Roman" w:eastAsia="Times New Roman" w:hAnsi="Times New Roman" w:cs="Times New Roman"/>
                <w:b/>
                <w:bCs/>
                <w:sz w:val="24"/>
                <w:szCs w:val="24"/>
              </w:rPr>
            </w:pPr>
          </w:p>
          <w:p w:rsidR="00647F9E" w:rsidRDefault="00647F9E"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647F9E" w:rsidRDefault="00647F9E" w:rsidP="00647F9E">
            <w:pPr>
              <w:spacing w:line="276" w:lineRule="auto"/>
              <w:rPr>
                <w:rFonts w:ascii="Times New Roman" w:eastAsia="Times New Roman" w:hAnsi="Times New Roman" w:cs="Times New Roman"/>
                <w:b/>
                <w:bCs/>
                <w:sz w:val="24"/>
                <w:szCs w:val="24"/>
              </w:rPr>
            </w:pPr>
          </w:p>
          <w:p w:rsidR="00647F9E" w:rsidRDefault="00647F9E"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647F9E" w:rsidRDefault="00647F9E" w:rsidP="00647F9E">
            <w:pPr>
              <w:spacing w:line="276" w:lineRule="auto"/>
              <w:rPr>
                <w:rFonts w:ascii="Times New Roman" w:eastAsia="Times New Roman" w:hAnsi="Times New Roman" w:cs="Times New Roman"/>
                <w:b/>
                <w:bCs/>
                <w:sz w:val="24"/>
                <w:szCs w:val="24"/>
              </w:rPr>
            </w:pPr>
          </w:p>
          <w:p w:rsidR="00647F9E" w:rsidRDefault="00647F9E" w:rsidP="00647F9E">
            <w:pPr>
              <w:spacing w:line="276" w:lineRule="auto"/>
              <w:rPr>
                <w:rFonts w:ascii="Times New Roman" w:eastAsia="Times New Roman" w:hAnsi="Times New Roman" w:cs="Times New Roman"/>
                <w:b/>
                <w:bCs/>
                <w:sz w:val="24"/>
                <w:szCs w:val="24"/>
              </w:rPr>
            </w:pPr>
          </w:p>
          <w:p w:rsidR="00647F9E" w:rsidRDefault="00647F9E"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647F9E" w:rsidRDefault="00647F9E" w:rsidP="00647F9E">
            <w:pPr>
              <w:spacing w:line="276" w:lineRule="auto"/>
              <w:rPr>
                <w:rFonts w:ascii="Times New Roman" w:eastAsia="Times New Roman" w:hAnsi="Times New Roman" w:cs="Times New Roman"/>
                <w:b/>
                <w:bCs/>
                <w:sz w:val="24"/>
                <w:szCs w:val="24"/>
              </w:rPr>
            </w:pPr>
          </w:p>
          <w:p w:rsidR="00647F9E" w:rsidRPr="00647F9E" w:rsidRDefault="00647F9E" w:rsidP="00647F9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p>
        </w:tc>
        <w:tc>
          <w:tcPr>
            <w:tcW w:w="851" w:type="dxa"/>
          </w:tcPr>
          <w:p w:rsidR="00647F9E" w:rsidRPr="00647F9E" w:rsidRDefault="00647F9E" w:rsidP="00647F9E">
            <w:pPr>
              <w:jc w:val="center"/>
              <w:rPr>
                <w:rFonts w:ascii="Times New Roman" w:eastAsia="Times New Roman" w:hAnsi="Times New Roman" w:cs="Times New Roman"/>
                <w:b/>
                <w:bCs/>
                <w:sz w:val="24"/>
                <w:szCs w:val="24"/>
              </w:rPr>
            </w:pPr>
          </w:p>
        </w:tc>
        <w:tc>
          <w:tcPr>
            <w:tcW w:w="3544" w:type="dxa"/>
          </w:tcPr>
          <w:p w:rsidR="00647F9E" w:rsidRPr="00647F9E" w:rsidRDefault="00647F9E" w:rsidP="00647F9E">
            <w:pPr>
              <w:numPr>
                <w:ilvl w:val="0"/>
                <w:numId w:val="2"/>
              </w:numPr>
              <w:tabs>
                <w:tab w:val="left" w:pos="459"/>
              </w:tabs>
              <w:ind w:left="-108" w:right="-108" w:firstLine="262"/>
              <w:rPr>
                <w:sz w:val="24"/>
                <w:szCs w:val="24"/>
              </w:rPr>
            </w:pPr>
            <w:r>
              <w:rPr>
                <w:rFonts w:ascii="Times New Roman" w:eastAsia="Times New Roman" w:hAnsi="Times New Roman" w:cs="Times New Roman"/>
                <w:sz w:val="24"/>
                <w:szCs w:val="24"/>
              </w:rPr>
              <w:t>Observarea la microscop a particularităților structurale ale unor organisme unicelulare.</w:t>
            </w:r>
          </w:p>
          <w:p w:rsidR="00647F9E" w:rsidRPr="00647F9E" w:rsidRDefault="00647F9E" w:rsidP="00647F9E">
            <w:pPr>
              <w:numPr>
                <w:ilvl w:val="0"/>
                <w:numId w:val="2"/>
              </w:numPr>
              <w:tabs>
                <w:tab w:val="left" w:pos="459"/>
              </w:tabs>
              <w:ind w:left="-108" w:right="-108" w:firstLine="262"/>
              <w:rPr>
                <w:sz w:val="24"/>
                <w:szCs w:val="24"/>
              </w:rPr>
            </w:pPr>
            <w:r>
              <w:rPr>
                <w:rFonts w:ascii="Times New Roman" w:eastAsia="Times New Roman" w:hAnsi="Times New Roman" w:cs="Times New Roman"/>
                <w:sz w:val="24"/>
                <w:szCs w:val="24"/>
              </w:rPr>
              <w:t>Recunoașterea poziției sistematice a unor organisme, utilizând diverse mijloace de determinare.</w:t>
            </w:r>
          </w:p>
          <w:p w:rsidR="00647F9E" w:rsidRPr="00647F9E" w:rsidRDefault="00647F9E" w:rsidP="00647F9E">
            <w:pPr>
              <w:numPr>
                <w:ilvl w:val="0"/>
                <w:numId w:val="3"/>
              </w:numPr>
              <w:pBdr>
                <w:top w:val="nil"/>
                <w:left w:val="nil"/>
                <w:bottom w:val="nil"/>
                <w:right w:val="nil"/>
                <w:between w:val="nil"/>
              </w:pBdr>
              <w:tabs>
                <w:tab w:val="left" w:pos="459"/>
              </w:tabs>
              <w:ind w:left="-108" w:right="-108" w:firstLine="262"/>
              <w:rPr>
                <w:color w:val="000000"/>
                <w:sz w:val="24"/>
                <w:szCs w:val="24"/>
              </w:rPr>
            </w:pPr>
            <w:r>
              <w:rPr>
                <w:rFonts w:ascii="Times New Roman" w:eastAsia="Times New Roman" w:hAnsi="Times New Roman" w:cs="Times New Roman"/>
                <w:color w:val="000000"/>
                <w:sz w:val="24"/>
                <w:szCs w:val="24"/>
              </w:rPr>
              <w:t>Elaborarea programelor de profilaxie a virozelor, bacteriozelor.</w:t>
            </w:r>
          </w:p>
          <w:p w:rsidR="00647F9E" w:rsidRDefault="00647F9E" w:rsidP="00647F9E">
            <w:pPr>
              <w:numPr>
                <w:ilvl w:val="0"/>
                <w:numId w:val="3"/>
              </w:numPr>
              <w:pBdr>
                <w:top w:val="nil"/>
                <w:left w:val="nil"/>
                <w:bottom w:val="nil"/>
                <w:right w:val="nil"/>
                <w:between w:val="nil"/>
              </w:pBdr>
              <w:tabs>
                <w:tab w:val="left" w:pos="459"/>
              </w:tabs>
              <w:ind w:left="-108" w:right="-108" w:firstLine="262"/>
              <w:rPr>
                <w:color w:val="000000"/>
                <w:sz w:val="24"/>
                <w:szCs w:val="24"/>
              </w:rPr>
            </w:pPr>
            <w:r>
              <w:rPr>
                <w:rFonts w:ascii="Times New Roman" w:eastAsia="Times New Roman" w:hAnsi="Times New Roman" w:cs="Times New Roman"/>
                <w:color w:val="000000"/>
                <w:sz w:val="24"/>
                <w:szCs w:val="24"/>
              </w:rPr>
              <w:t xml:space="preserve">Propunerea proiectelor de </w:t>
            </w:r>
            <w:r>
              <w:rPr>
                <w:rFonts w:ascii="Times New Roman" w:eastAsia="Times New Roman" w:hAnsi="Times New Roman" w:cs="Times New Roman"/>
                <w:color w:val="000000"/>
                <w:sz w:val="24"/>
                <w:szCs w:val="24"/>
              </w:rPr>
              <w:lastRenderedPageBreak/>
              <w:t>cultivare a ciupercilor, algelor.</w:t>
            </w:r>
          </w:p>
          <w:p w:rsidR="00647F9E" w:rsidRPr="00647F9E" w:rsidRDefault="00647F9E" w:rsidP="00647F9E">
            <w:pPr>
              <w:tabs>
                <w:tab w:val="left" w:pos="459"/>
              </w:tabs>
              <w:rPr>
                <w:rFonts w:ascii="Times New Roman" w:eastAsia="Times New Roman" w:hAnsi="Times New Roman" w:cs="Times New Roman"/>
                <w:sz w:val="24"/>
                <w:szCs w:val="24"/>
              </w:rPr>
            </w:pPr>
          </w:p>
        </w:tc>
        <w:tc>
          <w:tcPr>
            <w:tcW w:w="1559" w:type="dxa"/>
          </w:tcPr>
          <w:p w:rsidR="00647F9E" w:rsidRPr="00647F9E" w:rsidRDefault="00647F9E" w:rsidP="00647F9E">
            <w:pPr>
              <w:jc w:val="center"/>
              <w:rPr>
                <w:rFonts w:ascii="Times New Roman" w:eastAsia="Times New Roman" w:hAnsi="Times New Roman" w:cs="Times New Roman"/>
                <w:b/>
                <w:bCs/>
                <w:sz w:val="24"/>
                <w:szCs w:val="24"/>
              </w:rPr>
            </w:pPr>
          </w:p>
        </w:tc>
      </w:tr>
      <w:tr w:rsidR="00882B5E" w:rsidTr="00AF0AA9">
        <w:tc>
          <w:tcPr>
            <w:tcW w:w="15877" w:type="dxa"/>
            <w:gridSpan w:val="6"/>
            <w:shd w:val="clear" w:color="auto" w:fill="D9D9D9" w:themeFill="background1" w:themeFillShade="D9"/>
          </w:tcPr>
          <w:p w:rsidR="00647F9E" w:rsidRDefault="00647F9E" w:rsidP="00647F9E">
            <w:pPr>
              <w:tabs>
                <w:tab w:val="left" w:pos="851"/>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Unitatea de învățare 4.  </w:t>
            </w:r>
            <w:r>
              <w:rPr>
                <w:rFonts w:ascii="Times New Roman" w:eastAsia="Times New Roman" w:hAnsi="Times New Roman" w:cs="Times New Roman"/>
                <w:b/>
                <w:bCs/>
                <w:color w:val="000000"/>
                <w:sz w:val="24"/>
                <w:szCs w:val="24"/>
              </w:rPr>
              <w:t>SISTEMATICA ORGANISMELOR</w:t>
            </w:r>
            <w:r>
              <w:rPr>
                <w:rFonts w:ascii="Times New Roman" w:eastAsia="Times New Roman" w:hAnsi="Times New Roman" w:cs="Times New Roman"/>
                <w:b/>
                <w:bCs/>
                <w:sz w:val="24"/>
                <w:szCs w:val="24"/>
              </w:rPr>
              <w:t xml:space="preserve"> </w:t>
            </w:r>
          </w:p>
          <w:p w:rsidR="00882B5E" w:rsidRDefault="00647F9E" w:rsidP="00647F9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Regnul Plante - 4 ore</w:t>
            </w:r>
          </w:p>
        </w:tc>
      </w:tr>
      <w:tr w:rsidR="00882B5E">
        <w:trPr>
          <w:trHeight w:val="3060"/>
        </w:trPr>
        <w:tc>
          <w:tcPr>
            <w:tcW w:w="4253" w:type="dxa"/>
          </w:tcPr>
          <w:p w:rsidR="00882B5E" w:rsidRPr="00647F9E" w:rsidRDefault="00676B58" w:rsidP="00647F9E">
            <w:pPr>
              <w:pStyle w:val="Listparagraf"/>
              <w:numPr>
                <w:ilvl w:val="0"/>
                <w:numId w:val="6"/>
              </w:numPr>
              <w:pBdr>
                <w:top w:val="nil"/>
                <w:left w:val="nil"/>
                <w:bottom w:val="nil"/>
                <w:right w:val="nil"/>
                <w:between w:val="nil"/>
              </w:pBdr>
              <w:tabs>
                <w:tab w:val="left" w:pos="284"/>
              </w:tabs>
              <w:spacing w:after="0" w:line="240" w:lineRule="auto"/>
              <w:ind w:left="0" w:firstLine="142"/>
              <w:rPr>
                <w:rFonts w:cs="Calibri"/>
                <w:sz w:val="24"/>
                <w:szCs w:val="24"/>
              </w:rPr>
            </w:pPr>
            <w:r w:rsidRPr="00647F9E">
              <w:rPr>
                <w:rFonts w:ascii="Times New Roman" w:eastAsia="Times New Roman" w:hAnsi="Times New Roman"/>
                <w:color w:val="000000"/>
                <w:sz w:val="24"/>
                <w:szCs w:val="24"/>
              </w:rPr>
              <w:t>Aplicarea unităților taxonomice în clasificarea organismelor.</w:t>
            </w:r>
          </w:p>
          <w:p w:rsidR="00882B5E" w:rsidRPr="00647F9E" w:rsidRDefault="00676B58" w:rsidP="00647F9E">
            <w:pPr>
              <w:pStyle w:val="Listparagraf"/>
              <w:numPr>
                <w:ilvl w:val="0"/>
                <w:numId w:val="6"/>
              </w:numPr>
              <w:pBdr>
                <w:top w:val="nil"/>
                <w:left w:val="nil"/>
                <w:bottom w:val="nil"/>
                <w:right w:val="nil"/>
                <w:between w:val="nil"/>
              </w:pBdr>
              <w:tabs>
                <w:tab w:val="left" w:pos="284"/>
              </w:tabs>
              <w:spacing w:after="0" w:line="240" w:lineRule="auto"/>
              <w:ind w:left="0" w:firstLine="142"/>
              <w:rPr>
                <w:rFonts w:cs="Calibri"/>
                <w:sz w:val="24"/>
                <w:szCs w:val="24"/>
              </w:rPr>
            </w:pPr>
            <w:r w:rsidRPr="00647F9E">
              <w:rPr>
                <w:rFonts w:ascii="Times New Roman" w:eastAsia="Times New Roman" w:hAnsi="Times New Roman"/>
                <w:color w:val="000000"/>
                <w:sz w:val="24"/>
                <w:szCs w:val="24"/>
              </w:rPr>
              <w:t>Identificarea caracterelor distinctive ale organismelor la nivel de regn, filum/ încrengătură și clasă.</w:t>
            </w:r>
          </w:p>
          <w:p w:rsidR="00882B5E" w:rsidRPr="00647F9E" w:rsidRDefault="00676B58" w:rsidP="00647F9E">
            <w:pPr>
              <w:pStyle w:val="Listparagraf"/>
              <w:numPr>
                <w:ilvl w:val="0"/>
                <w:numId w:val="6"/>
              </w:numPr>
              <w:pBdr>
                <w:top w:val="nil"/>
                <w:left w:val="nil"/>
                <w:bottom w:val="nil"/>
                <w:right w:val="nil"/>
                <w:between w:val="nil"/>
              </w:pBdr>
              <w:tabs>
                <w:tab w:val="left" w:pos="284"/>
              </w:tabs>
              <w:spacing w:after="0" w:line="240" w:lineRule="auto"/>
              <w:ind w:left="0" w:firstLine="142"/>
              <w:rPr>
                <w:rFonts w:cs="Calibri"/>
                <w:sz w:val="24"/>
                <w:szCs w:val="24"/>
              </w:rPr>
            </w:pPr>
            <w:r w:rsidRPr="00647F9E">
              <w:rPr>
                <w:rFonts w:ascii="Times New Roman" w:eastAsia="Times New Roman" w:hAnsi="Times New Roman"/>
                <w:color w:val="000000"/>
                <w:sz w:val="24"/>
                <w:szCs w:val="24"/>
              </w:rPr>
              <w:t xml:space="preserve">Recunoașterea reprezentanților </w:t>
            </w:r>
            <w:proofErr w:type="gramStart"/>
            <w:r w:rsidRPr="00647F9E">
              <w:rPr>
                <w:rFonts w:ascii="Times New Roman" w:eastAsia="Times New Roman" w:hAnsi="Times New Roman"/>
                <w:color w:val="000000"/>
                <w:sz w:val="24"/>
                <w:szCs w:val="24"/>
              </w:rPr>
              <w:t>ce</w:t>
            </w:r>
            <w:proofErr w:type="gramEnd"/>
            <w:r w:rsidRPr="00647F9E">
              <w:rPr>
                <w:rFonts w:ascii="Times New Roman" w:eastAsia="Times New Roman" w:hAnsi="Times New Roman"/>
                <w:color w:val="000000"/>
                <w:sz w:val="24"/>
                <w:szCs w:val="24"/>
              </w:rPr>
              <w:t xml:space="preserve"> aparțin diferitor clase de organisme.</w:t>
            </w:r>
          </w:p>
          <w:p w:rsidR="00882B5E" w:rsidRPr="00647F9E" w:rsidRDefault="00676B58" w:rsidP="00647F9E">
            <w:pPr>
              <w:pStyle w:val="Listparagraf"/>
              <w:numPr>
                <w:ilvl w:val="0"/>
                <w:numId w:val="6"/>
              </w:numPr>
              <w:pBdr>
                <w:top w:val="nil"/>
                <w:left w:val="nil"/>
                <w:bottom w:val="nil"/>
                <w:right w:val="nil"/>
                <w:between w:val="nil"/>
              </w:pBdr>
              <w:tabs>
                <w:tab w:val="left" w:pos="284"/>
              </w:tabs>
              <w:spacing w:after="0" w:line="240" w:lineRule="auto"/>
              <w:ind w:left="0" w:firstLine="142"/>
              <w:rPr>
                <w:rFonts w:cs="Calibri"/>
                <w:sz w:val="24"/>
                <w:szCs w:val="24"/>
              </w:rPr>
            </w:pPr>
            <w:r w:rsidRPr="00647F9E">
              <w:rPr>
                <w:rFonts w:ascii="Times New Roman" w:eastAsia="Times New Roman" w:hAnsi="Times New Roman"/>
                <w:color w:val="000000"/>
                <w:sz w:val="24"/>
                <w:szCs w:val="24"/>
              </w:rPr>
              <w:t>Compararea diferitor regnuri, încrengături ș</w:t>
            </w:r>
            <w:proofErr w:type="gramStart"/>
            <w:r w:rsidRPr="00647F9E">
              <w:rPr>
                <w:rFonts w:ascii="Times New Roman" w:eastAsia="Times New Roman" w:hAnsi="Times New Roman"/>
                <w:color w:val="000000"/>
                <w:sz w:val="24"/>
                <w:szCs w:val="24"/>
              </w:rPr>
              <w:t>i  clase</w:t>
            </w:r>
            <w:proofErr w:type="gramEnd"/>
            <w:r w:rsidRPr="00647F9E">
              <w:rPr>
                <w:rFonts w:ascii="Times New Roman" w:eastAsia="Times New Roman" w:hAnsi="Times New Roman"/>
                <w:color w:val="000000"/>
                <w:sz w:val="24"/>
                <w:szCs w:val="24"/>
              </w:rPr>
              <w:t xml:space="preserve"> de organisme.</w:t>
            </w:r>
          </w:p>
          <w:p w:rsidR="00882B5E" w:rsidRDefault="00647F9E" w:rsidP="00647F9E">
            <w:pPr>
              <w:pBdr>
                <w:top w:val="nil"/>
                <w:left w:val="nil"/>
                <w:bottom w:val="nil"/>
                <w:right w:val="nil"/>
                <w:between w:val="nil"/>
              </w:pBdr>
              <w:tabs>
                <w:tab w:val="left" w:pos="284"/>
              </w:tabs>
              <w:ind w:firstLine="142"/>
              <w:rPr>
                <w:sz w:val="24"/>
                <w:szCs w:val="24"/>
              </w:rPr>
            </w:pPr>
            <w:r>
              <w:rPr>
                <w:rFonts w:ascii="Times New Roman" w:eastAsia="Times New Roman" w:hAnsi="Times New Roman" w:cs="Times New Roman"/>
                <w:color w:val="000000"/>
                <w:sz w:val="24"/>
                <w:szCs w:val="24"/>
                <w:lang w:val="en-US"/>
              </w:rPr>
              <w:t xml:space="preserve">- </w:t>
            </w:r>
            <w:proofErr w:type="gramStart"/>
            <w:r w:rsidR="00676B58">
              <w:rPr>
                <w:rFonts w:ascii="Times New Roman" w:eastAsia="Times New Roman" w:hAnsi="Times New Roman" w:cs="Times New Roman"/>
                <w:color w:val="000000"/>
                <w:sz w:val="24"/>
                <w:szCs w:val="24"/>
              </w:rPr>
              <w:t>Argumentarea  rolului</w:t>
            </w:r>
            <w:proofErr w:type="gramEnd"/>
            <w:r w:rsidR="00676B58">
              <w:rPr>
                <w:rFonts w:ascii="Times New Roman" w:eastAsia="Times New Roman" w:hAnsi="Times New Roman" w:cs="Times New Roman"/>
                <w:color w:val="000000"/>
                <w:sz w:val="24"/>
                <w:szCs w:val="24"/>
              </w:rPr>
              <w:t xml:space="preserve"> organismelor în natură și în viața omului.</w:t>
            </w:r>
          </w:p>
        </w:tc>
        <w:tc>
          <w:tcPr>
            <w:tcW w:w="4536" w:type="dxa"/>
          </w:tcPr>
          <w:p w:rsidR="00882B5E" w:rsidRDefault="00676B58">
            <w:pPr>
              <w:tabs>
                <w:tab w:val="left" w:pos="594"/>
              </w:tabs>
              <w:rPr>
                <w:rFonts w:ascii="Times New Roman" w:eastAsia="Times New Roman" w:hAnsi="Times New Roman" w:cs="Times New Roman"/>
                <w:sz w:val="24"/>
                <w:szCs w:val="24"/>
              </w:rPr>
            </w:pPr>
            <w:r>
              <w:rPr>
                <w:rFonts w:ascii="Times New Roman" w:eastAsia="Times New Roman" w:hAnsi="Times New Roman" w:cs="Times New Roman"/>
                <w:sz w:val="24"/>
                <w:szCs w:val="24"/>
              </w:rPr>
              <w:t>17. Regnul Plante. Caracteristici generale Filumul Mușchi și Filumul Ferigi</w:t>
            </w:r>
          </w:p>
          <w:p w:rsidR="00882B5E" w:rsidRDefault="00882B5E">
            <w:pPr>
              <w:tabs>
                <w:tab w:val="left" w:pos="594"/>
              </w:tabs>
              <w:rPr>
                <w:rFonts w:ascii="Times New Roman" w:eastAsia="Times New Roman" w:hAnsi="Times New Roman" w:cs="Times New Roman"/>
                <w:sz w:val="24"/>
                <w:szCs w:val="24"/>
              </w:rPr>
            </w:pPr>
          </w:p>
          <w:p w:rsidR="00882B5E" w:rsidRDefault="00676B58">
            <w:pPr>
              <w:tabs>
                <w:tab w:val="left" w:pos="594"/>
              </w:tabs>
              <w:rPr>
                <w:rFonts w:ascii="Times New Roman" w:eastAsia="Times New Roman" w:hAnsi="Times New Roman" w:cs="Times New Roman"/>
                <w:sz w:val="24"/>
                <w:szCs w:val="24"/>
              </w:rPr>
            </w:pPr>
            <w:r>
              <w:rPr>
                <w:rFonts w:ascii="Times New Roman" w:eastAsia="Times New Roman" w:hAnsi="Times New Roman" w:cs="Times New Roman"/>
                <w:sz w:val="24"/>
                <w:szCs w:val="24"/>
              </w:rPr>
              <w:t>18. Filumul Gimnosperme și Filumul Angiosperme – caracteristici generale Clase:  Monocotiledonate, Dicotiledonate</w:t>
            </w:r>
          </w:p>
          <w:p w:rsidR="00882B5E" w:rsidRDefault="00882B5E">
            <w:pPr>
              <w:jc w:val="center"/>
              <w:rPr>
                <w:rFonts w:ascii="Times New Roman" w:eastAsia="Times New Roman" w:hAnsi="Times New Roman" w:cs="Times New Roman"/>
                <w:b/>
                <w:bCs/>
                <w:sz w:val="24"/>
                <w:szCs w:val="24"/>
              </w:rPr>
            </w:pPr>
          </w:p>
        </w:tc>
        <w:tc>
          <w:tcPr>
            <w:tcW w:w="1134" w:type="dxa"/>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pPr>
              <w:jc w:val="center"/>
              <w:rPr>
                <w:rFonts w:ascii="Times New Roman" w:eastAsia="Times New Roman" w:hAnsi="Times New Roman" w:cs="Times New Roman"/>
                <w:b/>
                <w:bCs/>
                <w:sz w:val="24"/>
                <w:szCs w:val="24"/>
              </w:rPr>
            </w:pP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851" w:type="dxa"/>
          </w:tcPr>
          <w:p w:rsidR="00882B5E" w:rsidRDefault="00882B5E">
            <w:pPr>
              <w:jc w:val="center"/>
              <w:rPr>
                <w:rFonts w:ascii="Times New Roman" w:eastAsia="Times New Roman" w:hAnsi="Times New Roman" w:cs="Times New Roman"/>
                <w:b/>
                <w:bCs/>
                <w:sz w:val="24"/>
                <w:szCs w:val="24"/>
              </w:rPr>
            </w:pPr>
          </w:p>
        </w:tc>
        <w:tc>
          <w:tcPr>
            <w:tcW w:w="3544" w:type="dxa"/>
          </w:tcPr>
          <w:p w:rsidR="00882B5E" w:rsidRDefault="00676B58">
            <w:pPr>
              <w:numPr>
                <w:ilvl w:val="0"/>
                <w:numId w:val="2"/>
              </w:numPr>
              <w:tabs>
                <w:tab w:val="left" w:pos="459"/>
              </w:tabs>
              <w:ind w:left="-108" w:firstLine="262"/>
              <w:rPr>
                <w:sz w:val="24"/>
                <w:szCs w:val="24"/>
              </w:rPr>
            </w:pPr>
            <w:r>
              <w:rPr>
                <w:rFonts w:ascii="Times New Roman" w:eastAsia="Times New Roman" w:hAnsi="Times New Roman" w:cs="Times New Roman"/>
                <w:sz w:val="24"/>
                <w:szCs w:val="24"/>
              </w:rPr>
              <w:t>Recunoașterea poziției sistematice a unor organisme, utilizând diverse mijloace de determinare.</w:t>
            </w:r>
          </w:p>
          <w:p w:rsidR="00882B5E" w:rsidRDefault="00676B58">
            <w:pPr>
              <w:numPr>
                <w:ilvl w:val="0"/>
                <w:numId w:val="3"/>
              </w:numPr>
              <w:pBdr>
                <w:top w:val="nil"/>
                <w:left w:val="nil"/>
                <w:bottom w:val="nil"/>
                <w:right w:val="nil"/>
                <w:between w:val="nil"/>
              </w:pBdr>
              <w:tabs>
                <w:tab w:val="left" w:pos="459"/>
              </w:tabs>
              <w:ind w:left="-108" w:firstLine="262"/>
              <w:rPr>
                <w:color w:val="000000"/>
                <w:sz w:val="24"/>
                <w:szCs w:val="24"/>
              </w:rPr>
            </w:pPr>
            <w:r>
              <w:rPr>
                <w:rFonts w:ascii="Times New Roman" w:eastAsia="Times New Roman" w:hAnsi="Times New Roman" w:cs="Times New Roman"/>
                <w:color w:val="000000"/>
                <w:sz w:val="24"/>
                <w:szCs w:val="24"/>
              </w:rPr>
              <w:t>Realizarea lucrării practice cu tema: „Structura florii la angiosperme”.</w:t>
            </w:r>
          </w:p>
          <w:p w:rsidR="00882B5E" w:rsidRDefault="00676B58">
            <w:pPr>
              <w:numPr>
                <w:ilvl w:val="0"/>
                <w:numId w:val="3"/>
              </w:numPr>
              <w:pBdr>
                <w:top w:val="nil"/>
                <w:left w:val="nil"/>
                <w:bottom w:val="nil"/>
                <w:right w:val="nil"/>
                <w:between w:val="nil"/>
              </w:pBdr>
              <w:tabs>
                <w:tab w:val="left" w:pos="459"/>
              </w:tabs>
              <w:ind w:left="-108" w:firstLine="262"/>
              <w:rPr>
                <w:color w:val="000000"/>
                <w:sz w:val="24"/>
                <w:szCs w:val="24"/>
              </w:rPr>
            </w:pPr>
            <w:r>
              <w:rPr>
                <w:rFonts w:ascii="Times New Roman" w:eastAsia="Times New Roman" w:hAnsi="Times New Roman" w:cs="Times New Roman"/>
                <w:color w:val="000000"/>
                <w:sz w:val="24"/>
                <w:szCs w:val="24"/>
              </w:rPr>
              <w:t>Propunerea proiectelor de cultivare a plantelor.</w:t>
            </w:r>
          </w:p>
        </w:tc>
        <w:tc>
          <w:tcPr>
            <w:tcW w:w="1559" w:type="dxa"/>
          </w:tcPr>
          <w:p w:rsidR="00882B5E" w:rsidRDefault="00882B5E">
            <w:pPr>
              <w:jc w:val="center"/>
              <w:rPr>
                <w:rFonts w:ascii="Times New Roman" w:eastAsia="Times New Roman" w:hAnsi="Times New Roman" w:cs="Times New Roman"/>
                <w:b/>
                <w:bCs/>
                <w:sz w:val="24"/>
                <w:szCs w:val="24"/>
              </w:rPr>
            </w:pPr>
          </w:p>
        </w:tc>
      </w:tr>
      <w:tr w:rsidR="00882B5E" w:rsidTr="00647F9E">
        <w:tc>
          <w:tcPr>
            <w:tcW w:w="15877" w:type="dxa"/>
            <w:gridSpan w:val="6"/>
            <w:shd w:val="clear" w:color="auto" w:fill="D9D9D9" w:themeFill="background1" w:themeFillShade="D9"/>
          </w:tcPr>
          <w:p w:rsidR="00882B5E" w:rsidRDefault="00676B58">
            <w:pPr>
              <w:tabs>
                <w:tab w:val="left" w:pos="851"/>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Unitatea de învățare 5.  </w:t>
            </w:r>
            <w:r>
              <w:rPr>
                <w:rFonts w:ascii="Times New Roman" w:eastAsia="Times New Roman" w:hAnsi="Times New Roman" w:cs="Times New Roman"/>
                <w:b/>
                <w:bCs/>
                <w:color w:val="000000"/>
                <w:sz w:val="24"/>
                <w:szCs w:val="24"/>
              </w:rPr>
              <w:t>SISTEMATICA ORGANISMELOR</w:t>
            </w:r>
            <w:r>
              <w:rPr>
                <w:rFonts w:ascii="Times New Roman" w:eastAsia="Times New Roman" w:hAnsi="Times New Roman" w:cs="Times New Roman"/>
                <w:b/>
                <w:bCs/>
                <w:sz w:val="24"/>
                <w:szCs w:val="24"/>
              </w:rPr>
              <w:t xml:space="preserve"> </w:t>
            </w: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Regnul Animale - 24 ore</w:t>
            </w:r>
          </w:p>
        </w:tc>
      </w:tr>
      <w:tr w:rsidR="00882B5E">
        <w:tc>
          <w:tcPr>
            <w:tcW w:w="4253" w:type="dxa"/>
          </w:tcPr>
          <w:p w:rsidR="00882B5E" w:rsidRPr="00647F9E" w:rsidRDefault="00676B58" w:rsidP="00647F9E">
            <w:pPr>
              <w:pStyle w:val="Listparagraf"/>
              <w:numPr>
                <w:ilvl w:val="0"/>
                <w:numId w:val="6"/>
              </w:numPr>
              <w:pBdr>
                <w:top w:val="nil"/>
                <w:left w:val="nil"/>
                <w:bottom w:val="nil"/>
                <w:right w:val="nil"/>
                <w:between w:val="nil"/>
              </w:pBdr>
              <w:tabs>
                <w:tab w:val="left" w:pos="284"/>
              </w:tabs>
              <w:spacing w:line="276" w:lineRule="auto"/>
              <w:ind w:left="0" w:right="-75" w:firstLine="0"/>
              <w:rPr>
                <w:rFonts w:cs="Calibri"/>
                <w:sz w:val="24"/>
                <w:szCs w:val="24"/>
              </w:rPr>
            </w:pPr>
            <w:r w:rsidRPr="00647F9E">
              <w:rPr>
                <w:rFonts w:ascii="Times New Roman" w:eastAsia="Times New Roman" w:hAnsi="Times New Roman"/>
                <w:color w:val="000000"/>
                <w:sz w:val="24"/>
                <w:szCs w:val="24"/>
              </w:rPr>
              <w:t>Aplicarea unităților taxonomice în clasificarea organismelor.</w:t>
            </w:r>
          </w:p>
          <w:p w:rsidR="00647F9E" w:rsidRPr="00647F9E" w:rsidRDefault="00676B58" w:rsidP="00647F9E">
            <w:pPr>
              <w:pStyle w:val="Listparagraf"/>
              <w:numPr>
                <w:ilvl w:val="0"/>
                <w:numId w:val="6"/>
              </w:numPr>
              <w:pBdr>
                <w:top w:val="nil"/>
                <w:left w:val="nil"/>
                <w:bottom w:val="nil"/>
                <w:right w:val="nil"/>
                <w:between w:val="nil"/>
              </w:pBdr>
              <w:tabs>
                <w:tab w:val="left" w:pos="284"/>
              </w:tabs>
              <w:spacing w:line="276" w:lineRule="auto"/>
              <w:ind w:left="0" w:right="-75" w:firstLine="0"/>
              <w:rPr>
                <w:rFonts w:cs="Calibri"/>
                <w:sz w:val="24"/>
                <w:szCs w:val="24"/>
              </w:rPr>
            </w:pPr>
            <w:r w:rsidRPr="00647F9E">
              <w:rPr>
                <w:rFonts w:ascii="Times New Roman" w:eastAsia="Times New Roman" w:hAnsi="Times New Roman"/>
                <w:color w:val="000000"/>
                <w:sz w:val="24"/>
                <w:szCs w:val="24"/>
              </w:rPr>
              <w:t>Identificarea caracterelor distinctive ale organismelor la nivel de regn, filum/</w:t>
            </w:r>
            <w:r w:rsidR="00647F9E">
              <w:rPr>
                <w:rFonts w:ascii="Times New Roman" w:eastAsia="Times New Roman" w:hAnsi="Times New Roman"/>
                <w:color w:val="000000"/>
                <w:sz w:val="24"/>
                <w:szCs w:val="24"/>
              </w:rPr>
              <w:t xml:space="preserve"> </w:t>
            </w:r>
            <w:r w:rsidRPr="00647F9E">
              <w:rPr>
                <w:rFonts w:ascii="Times New Roman" w:eastAsia="Times New Roman" w:hAnsi="Times New Roman"/>
                <w:color w:val="000000"/>
                <w:sz w:val="24"/>
                <w:szCs w:val="24"/>
              </w:rPr>
              <w:t>încrengătură și clasă.</w:t>
            </w:r>
          </w:p>
          <w:p w:rsidR="00882B5E" w:rsidRPr="00647F9E" w:rsidRDefault="00676B58" w:rsidP="00647F9E">
            <w:pPr>
              <w:pStyle w:val="Listparagraf"/>
              <w:numPr>
                <w:ilvl w:val="0"/>
                <w:numId w:val="6"/>
              </w:numPr>
              <w:pBdr>
                <w:top w:val="nil"/>
                <w:left w:val="nil"/>
                <w:bottom w:val="nil"/>
                <w:right w:val="nil"/>
                <w:between w:val="nil"/>
              </w:pBdr>
              <w:tabs>
                <w:tab w:val="left" w:pos="284"/>
              </w:tabs>
              <w:spacing w:line="276" w:lineRule="auto"/>
              <w:ind w:left="0" w:right="-75" w:firstLine="0"/>
              <w:rPr>
                <w:rFonts w:cs="Calibri"/>
                <w:sz w:val="24"/>
                <w:szCs w:val="24"/>
              </w:rPr>
            </w:pPr>
            <w:r w:rsidRPr="00647F9E">
              <w:rPr>
                <w:rFonts w:ascii="Times New Roman" w:eastAsia="Times New Roman" w:hAnsi="Times New Roman"/>
                <w:color w:val="000000"/>
                <w:sz w:val="24"/>
                <w:szCs w:val="24"/>
              </w:rPr>
              <w:t xml:space="preserve">Utilizarea instrumentarului de recunoaștere a poziției sistematice </w:t>
            </w:r>
            <w:proofErr w:type="gramStart"/>
            <w:r w:rsidRPr="00647F9E">
              <w:rPr>
                <w:rFonts w:ascii="Times New Roman" w:eastAsia="Times New Roman" w:hAnsi="Times New Roman"/>
                <w:color w:val="000000"/>
                <w:sz w:val="24"/>
                <w:szCs w:val="24"/>
              </w:rPr>
              <w:t>a</w:t>
            </w:r>
            <w:proofErr w:type="gramEnd"/>
            <w:r w:rsidRPr="00647F9E">
              <w:rPr>
                <w:rFonts w:ascii="Times New Roman" w:eastAsia="Times New Roman" w:hAnsi="Times New Roman"/>
                <w:color w:val="000000"/>
                <w:sz w:val="24"/>
                <w:szCs w:val="24"/>
              </w:rPr>
              <w:t xml:space="preserve"> organismelor.</w:t>
            </w:r>
          </w:p>
          <w:p w:rsidR="00647F9E" w:rsidRPr="00647F9E" w:rsidRDefault="00647F9E" w:rsidP="00647F9E">
            <w:pPr>
              <w:pStyle w:val="Listparagraf"/>
              <w:pBdr>
                <w:top w:val="nil"/>
                <w:left w:val="nil"/>
                <w:bottom w:val="nil"/>
                <w:right w:val="nil"/>
                <w:between w:val="nil"/>
              </w:pBdr>
              <w:tabs>
                <w:tab w:val="left" w:pos="284"/>
              </w:tabs>
              <w:spacing w:line="276" w:lineRule="auto"/>
              <w:ind w:left="0" w:right="-75"/>
              <w:rPr>
                <w:rFonts w:cs="Calibri"/>
                <w:sz w:val="24"/>
                <w:szCs w:val="24"/>
              </w:rPr>
            </w:pPr>
          </w:p>
          <w:p w:rsidR="00882B5E" w:rsidRPr="00647F9E" w:rsidRDefault="00676B58" w:rsidP="00647F9E">
            <w:pPr>
              <w:pStyle w:val="Listparagraf"/>
              <w:numPr>
                <w:ilvl w:val="0"/>
                <w:numId w:val="6"/>
              </w:numPr>
              <w:pBdr>
                <w:top w:val="nil"/>
                <w:left w:val="nil"/>
                <w:bottom w:val="nil"/>
                <w:right w:val="nil"/>
                <w:between w:val="nil"/>
              </w:pBdr>
              <w:tabs>
                <w:tab w:val="left" w:pos="284"/>
              </w:tabs>
              <w:spacing w:after="0" w:line="360" w:lineRule="auto"/>
              <w:ind w:left="0" w:right="-74" w:firstLine="0"/>
              <w:rPr>
                <w:rFonts w:cs="Calibri"/>
                <w:sz w:val="24"/>
                <w:szCs w:val="24"/>
              </w:rPr>
            </w:pPr>
            <w:r w:rsidRPr="00647F9E">
              <w:rPr>
                <w:rFonts w:ascii="Times New Roman" w:eastAsia="Times New Roman" w:hAnsi="Times New Roman"/>
                <w:color w:val="000000"/>
                <w:sz w:val="24"/>
                <w:szCs w:val="24"/>
              </w:rPr>
              <w:t xml:space="preserve">Recunoașterea reprezentanților </w:t>
            </w:r>
            <w:proofErr w:type="gramStart"/>
            <w:r w:rsidRPr="00647F9E">
              <w:rPr>
                <w:rFonts w:ascii="Times New Roman" w:eastAsia="Times New Roman" w:hAnsi="Times New Roman"/>
                <w:color w:val="000000"/>
                <w:sz w:val="24"/>
                <w:szCs w:val="24"/>
              </w:rPr>
              <w:t>ce</w:t>
            </w:r>
            <w:proofErr w:type="gramEnd"/>
            <w:r w:rsidRPr="00647F9E">
              <w:rPr>
                <w:rFonts w:ascii="Times New Roman" w:eastAsia="Times New Roman" w:hAnsi="Times New Roman"/>
                <w:color w:val="000000"/>
                <w:sz w:val="24"/>
                <w:szCs w:val="24"/>
              </w:rPr>
              <w:t xml:space="preserve"> aparțin diferitor clase de organisme.</w:t>
            </w:r>
          </w:p>
          <w:p w:rsidR="00882B5E" w:rsidRPr="00647F9E" w:rsidRDefault="00676B58" w:rsidP="00647F9E">
            <w:pPr>
              <w:pStyle w:val="Listparagraf"/>
              <w:numPr>
                <w:ilvl w:val="0"/>
                <w:numId w:val="6"/>
              </w:numPr>
              <w:pBdr>
                <w:top w:val="nil"/>
                <w:left w:val="nil"/>
                <w:bottom w:val="nil"/>
                <w:right w:val="nil"/>
                <w:between w:val="nil"/>
              </w:pBdr>
              <w:tabs>
                <w:tab w:val="left" w:pos="284"/>
              </w:tabs>
              <w:spacing w:after="0" w:line="360" w:lineRule="auto"/>
              <w:ind w:left="0" w:right="-74" w:firstLine="0"/>
              <w:rPr>
                <w:rFonts w:cs="Calibri"/>
                <w:sz w:val="24"/>
                <w:szCs w:val="24"/>
              </w:rPr>
            </w:pPr>
            <w:r w:rsidRPr="00647F9E">
              <w:rPr>
                <w:rFonts w:ascii="Times New Roman" w:eastAsia="Times New Roman" w:hAnsi="Times New Roman"/>
                <w:color w:val="000000"/>
                <w:sz w:val="24"/>
                <w:szCs w:val="24"/>
              </w:rPr>
              <w:t xml:space="preserve">Compararea diferitor regnuri, </w:t>
            </w:r>
            <w:r w:rsidRPr="00647F9E">
              <w:rPr>
                <w:rFonts w:ascii="Times New Roman" w:eastAsia="Times New Roman" w:hAnsi="Times New Roman"/>
                <w:color w:val="000000"/>
                <w:sz w:val="24"/>
                <w:szCs w:val="24"/>
              </w:rPr>
              <w:lastRenderedPageBreak/>
              <w:t>încrengături ș</w:t>
            </w:r>
            <w:proofErr w:type="gramStart"/>
            <w:r w:rsidRPr="00647F9E">
              <w:rPr>
                <w:rFonts w:ascii="Times New Roman" w:eastAsia="Times New Roman" w:hAnsi="Times New Roman"/>
                <w:color w:val="000000"/>
                <w:sz w:val="24"/>
                <w:szCs w:val="24"/>
              </w:rPr>
              <w:t>i  clase</w:t>
            </w:r>
            <w:proofErr w:type="gramEnd"/>
            <w:r w:rsidRPr="00647F9E">
              <w:rPr>
                <w:rFonts w:ascii="Times New Roman" w:eastAsia="Times New Roman" w:hAnsi="Times New Roman"/>
                <w:color w:val="000000"/>
                <w:sz w:val="24"/>
                <w:szCs w:val="24"/>
              </w:rPr>
              <w:t xml:space="preserve"> de organisme.</w:t>
            </w:r>
          </w:p>
          <w:p w:rsidR="00882B5E" w:rsidRPr="00647F9E" w:rsidRDefault="00676B58" w:rsidP="00647F9E">
            <w:pPr>
              <w:pStyle w:val="Listparagraf"/>
              <w:numPr>
                <w:ilvl w:val="0"/>
                <w:numId w:val="6"/>
              </w:numPr>
              <w:pBdr>
                <w:top w:val="nil"/>
                <w:left w:val="nil"/>
                <w:bottom w:val="nil"/>
                <w:right w:val="nil"/>
                <w:between w:val="nil"/>
              </w:pBdr>
              <w:tabs>
                <w:tab w:val="left" w:pos="284"/>
              </w:tabs>
              <w:spacing w:after="0" w:line="360" w:lineRule="auto"/>
              <w:ind w:left="0" w:right="-74" w:firstLine="0"/>
              <w:rPr>
                <w:rFonts w:cs="Calibri"/>
                <w:sz w:val="24"/>
                <w:szCs w:val="24"/>
              </w:rPr>
            </w:pPr>
            <w:proofErr w:type="gramStart"/>
            <w:r w:rsidRPr="00647F9E">
              <w:rPr>
                <w:rFonts w:ascii="Times New Roman" w:eastAsia="Times New Roman" w:hAnsi="Times New Roman"/>
                <w:color w:val="000000"/>
                <w:sz w:val="24"/>
                <w:szCs w:val="24"/>
              </w:rPr>
              <w:t>Argumentarea  rolului</w:t>
            </w:r>
            <w:proofErr w:type="gramEnd"/>
            <w:r w:rsidRPr="00647F9E">
              <w:rPr>
                <w:rFonts w:ascii="Times New Roman" w:eastAsia="Times New Roman" w:hAnsi="Times New Roman"/>
                <w:color w:val="000000"/>
                <w:sz w:val="24"/>
                <w:szCs w:val="24"/>
              </w:rPr>
              <w:t xml:space="preserve"> organismelor în natură și în viața omului.</w:t>
            </w:r>
          </w:p>
          <w:p w:rsidR="00882B5E" w:rsidRDefault="00647F9E" w:rsidP="00647F9E">
            <w:pPr>
              <w:pBdr>
                <w:top w:val="nil"/>
                <w:left w:val="nil"/>
                <w:bottom w:val="nil"/>
                <w:right w:val="nil"/>
                <w:between w:val="nil"/>
              </w:pBdr>
              <w:tabs>
                <w:tab w:val="left" w:pos="284"/>
              </w:tabs>
              <w:spacing w:line="360" w:lineRule="auto"/>
              <w:ind w:right="-74"/>
              <w:rPr>
                <w:sz w:val="24"/>
                <w:szCs w:val="24"/>
              </w:rPr>
            </w:pPr>
            <w:r>
              <w:rPr>
                <w:rFonts w:ascii="Times New Roman" w:eastAsia="Times New Roman" w:hAnsi="Times New Roman" w:cs="Times New Roman"/>
                <w:color w:val="000000"/>
                <w:sz w:val="24"/>
                <w:szCs w:val="24"/>
                <w:lang w:val="en-US"/>
              </w:rPr>
              <w:t xml:space="preserve">- </w:t>
            </w:r>
            <w:r w:rsidR="00676B58">
              <w:rPr>
                <w:rFonts w:ascii="Times New Roman" w:eastAsia="Times New Roman" w:hAnsi="Times New Roman" w:cs="Times New Roman"/>
                <w:color w:val="000000"/>
                <w:sz w:val="24"/>
                <w:szCs w:val="24"/>
              </w:rPr>
              <w:t>Proiectarea acțiunilor de ocrotire a biodiversității.</w:t>
            </w:r>
          </w:p>
        </w:tc>
        <w:tc>
          <w:tcPr>
            <w:tcW w:w="4536" w:type="dxa"/>
          </w:tcPr>
          <w:p w:rsidR="00882B5E" w:rsidRDefault="00676B58">
            <w:pPr>
              <w:tabs>
                <w:tab w:val="left" w:pos="98"/>
                <w:tab w:val="left" w:pos="594"/>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19. Regnul Animale</w:t>
            </w:r>
            <w:r>
              <w:rPr>
                <w:rFonts w:ascii="Times New Roman" w:eastAsia="Times New Roman" w:hAnsi="Times New Roman" w:cs="Times New Roman"/>
                <w:sz w:val="24"/>
                <w:szCs w:val="24"/>
              </w:rPr>
              <w:t xml:space="preserve"> – caracteristici generale </w:t>
            </w:r>
            <w:r>
              <w:rPr>
                <w:rFonts w:ascii="Times New Roman" w:eastAsia="Times New Roman" w:hAnsi="Times New Roman" w:cs="Times New Roman"/>
                <w:b/>
                <w:bCs/>
                <w:sz w:val="24"/>
                <w:szCs w:val="24"/>
              </w:rPr>
              <w:t>Încrengătura Celenterate</w:t>
            </w:r>
            <w:r>
              <w:rPr>
                <w:rFonts w:ascii="Times New Roman" w:eastAsia="Times New Roman" w:hAnsi="Times New Roman" w:cs="Times New Roman"/>
                <w:sz w:val="24"/>
                <w:szCs w:val="24"/>
              </w:rPr>
              <w:t>. Clase: Hidrozoare, Antozoare, Scifozoare</w:t>
            </w:r>
          </w:p>
          <w:p w:rsidR="00882B5E" w:rsidRDefault="00676B58">
            <w:pPr>
              <w:tabs>
                <w:tab w:val="left" w:pos="98"/>
                <w:tab w:val="left" w:pos="594"/>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 Încrengătura Viermi</w:t>
            </w:r>
            <w:r>
              <w:rPr>
                <w:rFonts w:ascii="Times New Roman" w:eastAsia="Times New Roman" w:hAnsi="Times New Roman" w:cs="Times New Roman"/>
                <w:sz w:val="24"/>
                <w:szCs w:val="24"/>
              </w:rPr>
              <w:t xml:space="preserve"> plați. Clase: Turbelariate, Trematode, Cestode</w:t>
            </w:r>
          </w:p>
          <w:p w:rsidR="00882B5E" w:rsidRDefault="00676B58">
            <w:pPr>
              <w:numPr>
                <w:ilvl w:val="1"/>
                <w:numId w:val="10"/>
              </w:numPr>
              <w:pBdr>
                <w:top w:val="nil"/>
                <w:left w:val="nil"/>
                <w:bottom w:val="nil"/>
                <w:right w:val="nil"/>
                <w:between w:val="nil"/>
              </w:pBdr>
              <w:tabs>
                <w:tab w:val="left" w:pos="98"/>
                <w:tab w:val="left" w:pos="594"/>
              </w:tabs>
              <w:ind w:left="459"/>
              <w:rPr>
                <w:color w:val="000000"/>
                <w:sz w:val="24"/>
                <w:szCs w:val="24"/>
              </w:rPr>
            </w:pPr>
            <w:r>
              <w:rPr>
                <w:rFonts w:ascii="Times New Roman" w:eastAsia="Times New Roman" w:hAnsi="Times New Roman" w:cs="Times New Roman"/>
                <w:color w:val="000000"/>
                <w:sz w:val="24"/>
                <w:szCs w:val="24"/>
              </w:rPr>
              <w:t>Încrengătura Viermi cilindrici. Clasa Nematoda</w:t>
            </w:r>
          </w:p>
          <w:p w:rsidR="00882B5E" w:rsidRDefault="00676B58">
            <w:pPr>
              <w:numPr>
                <w:ilvl w:val="1"/>
                <w:numId w:val="10"/>
              </w:numPr>
              <w:pBdr>
                <w:top w:val="nil"/>
                <w:left w:val="nil"/>
                <w:bottom w:val="nil"/>
                <w:right w:val="nil"/>
                <w:between w:val="nil"/>
              </w:pBdr>
              <w:tabs>
                <w:tab w:val="left" w:pos="98"/>
                <w:tab w:val="left" w:pos="594"/>
              </w:tabs>
              <w:ind w:left="459"/>
              <w:rPr>
                <w:color w:val="000000"/>
                <w:sz w:val="24"/>
                <w:szCs w:val="24"/>
              </w:rPr>
            </w:pPr>
            <w:r>
              <w:rPr>
                <w:rFonts w:ascii="Times New Roman" w:eastAsia="Times New Roman" w:hAnsi="Times New Roman" w:cs="Times New Roman"/>
                <w:color w:val="000000"/>
                <w:sz w:val="24"/>
                <w:szCs w:val="24"/>
              </w:rPr>
              <w:t>Încrengătura Viermi inelați. Clasa Oligochete</w:t>
            </w:r>
          </w:p>
          <w:p w:rsidR="00882B5E" w:rsidRDefault="00676B58">
            <w:pPr>
              <w:tabs>
                <w:tab w:val="left" w:pos="98"/>
                <w:tab w:val="left" w:pos="594"/>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 Încrengătura Moluște</w:t>
            </w:r>
            <w:r>
              <w:rPr>
                <w:rFonts w:ascii="Times New Roman" w:eastAsia="Times New Roman" w:hAnsi="Times New Roman" w:cs="Times New Roman"/>
                <w:sz w:val="24"/>
                <w:szCs w:val="24"/>
              </w:rPr>
              <w:t xml:space="preserve">. Clase: Gasteropode, Lamelibranchiate, Cefalopode </w:t>
            </w:r>
          </w:p>
          <w:p w:rsidR="00882B5E" w:rsidRDefault="00676B58">
            <w:pPr>
              <w:tabs>
                <w:tab w:val="left" w:pos="98"/>
                <w:tab w:val="left" w:pos="594"/>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 Încrengătura Artropode.</w:t>
            </w:r>
            <w:r>
              <w:rPr>
                <w:rFonts w:ascii="Times New Roman" w:eastAsia="Times New Roman" w:hAnsi="Times New Roman" w:cs="Times New Roman"/>
                <w:sz w:val="24"/>
                <w:szCs w:val="24"/>
              </w:rPr>
              <w:t xml:space="preserve"> Clase: Crustacee, Arahnide, Insecte</w:t>
            </w:r>
          </w:p>
          <w:p w:rsidR="00882B5E" w:rsidRDefault="00676B58">
            <w:pPr>
              <w:tabs>
                <w:tab w:val="left" w:pos="409"/>
                <w:tab w:val="left" w:pos="594"/>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23. Evaluare sumativă: </w:t>
            </w:r>
            <w:r>
              <w:rPr>
                <w:rFonts w:ascii="Times New Roman" w:eastAsia="Times New Roman" w:hAnsi="Times New Roman" w:cs="Times New Roman"/>
                <w:b/>
                <w:bCs/>
                <w:i/>
                <w:iCs/>
                <w:sz w:val="24"/>
                <w:szCs w:val="24"/>
              </w:rPr>
              <w:t>„Regnul Animale” Nevertebrate</w:t>
            </w:r>
          </w:p>
          <w:p w:rsidR="00882B5E" w:rsidRDefault="00676B58">
            <w:pPr>
              <w:tabs>
                <w:tab w:val="left" w:pos="98"/>
                <w:tab w:val="left" w:pos="594"/>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24. Încrengătura Cordate  </w:t>
            </w:r>
            <w:r>
              <w:rPr>
                <w:rFonts w:ascii="Times New Roman" w:eastAsia="Times New Roman" w:hAnsi="Times New Roman" w:cs="Times New Roman"/>
                <w:sz w:val="24"/>
                <w:szCs w:val="24"/>
              </w:rPr>
              <w:t>Clase Pești osoși, Pești cartilaginoși</w:t>
            </w:r>
          </w:p>
          <w:p w:rsidR="00882B5E" w:rsidRDefault="00676B58">
            <w:pPr>
              <w:tabs>
                <w:tab w:val="left" w:pos="409"/>
                <w:tab w:val="left" w:pos="594"/>
              </w:tabs>
              <w:rPr>
                <w:rFonts w:ascii="Times New Roman" w:eastAsia="Times New Roman" w:hAnsi="Times New Roman" w:cs="Times New Roman"/>
                <w:sz w:val="24"/>
                <w:szCs w:val="24"/>
              </w:rPr>
            </w:pPr>
            <w:r>
              <w:rPr>
                <w:rFonts w:ascii="Times New Roman" w:eastAsia="Times New Roman" w:hAnsi="Times New Roman" w:cs="Times New Roman"/>
                <w:sz w:val="24"/>
                <w:szCs w:val="24"/>
              </w:rPr>
              <w:t>25. Clasa Amfibieni</w:t>
            </w:r>
          </w:p>
          <w:p w:rsidR="00882B5E" w:rsidRDefault="00676B58">
            <w:pPr>
              <w:tabs>
                <w:tab w:val="left" w:pos="409"/>
                <w:tab w:val="left" w:pos="594"/>
              </w:tabs>
              <w:rPr>
                <w:rFonts w:ascii="Times New Roman" w:eastAsia="Times New Roman" w:hAnsi="Times New Roman" w:cs="Times New Roman"/>
                <w:sz w:val="24"/>
                <w:szCs w:val="24"/>
              </w:rPr>
            </w:pPr>
            <w:r>
              <w:rPr>
                <w:rFonts w:ascii="Times New Roman" w:eastAsia="Times New Roman" w:hAnsi="Times New Roman" w:cs="Times New Roman"/>
                <w:sz w:val="24"/>
                <w:szCs w:val="24"/>
              </w:rPr>
              <w:t>26. Clasa Reptile</w:t>
            </w:r>
          </w:p>
          <w:p w:rsidR="00882B5E" w:rsidRDefault="00676B58">
            <w:pPr>
              <w:tabs>
                <w:tab w:val="left" w:pos="409"/>
                <w:tab w:val="left" w:pos="594"/>
              </w:tabs>
              <w:rPr>
                <w:rFonts w:ascii="Times New Roman" w:eastAsia="Times New Roman" w:hAnsi="Times New Roman" w:cs="Times New Roman"/>
                <w:sz w:val="24"/>
                <w:szCs w:val="24"/>
              </w:rPr>
            </w:pPr>
            <w:r>
              <w:rPr>
                <w:rFonts w:ascii="Times New Roman" w:eastAsia="Times New Roman" w:hAnsi="Times New Roman" w:cs="Times New Roman"/>
                <w:sz w:val="24"/>
                <w:szCs w:val="24"/>
              </w:rPr>
              <w:t>27. Clasa Păsări</w:t>
            </w:r>
          </w:p>
          <w:p w:rsidR="00882B5E" w:rsidRDefault="00676B58">
            <w:pPr>
              <w:tabs>
                <w:tab w:val="left" w:pos="409"/>
                <w:tab w:val="left" w:pos="594"/>
              </w:tabs>
              <w:rPr>
                <w:rFonts w:ascii="Times New Roman" w:eastAsia="Times New Roman" w:hAnsi="Times New Roman" w:cs="Times New Roman"/>
                <w:sz w:val="24"/>
                <w:szCs w:val="24"/>
              </w:rPr>
            </w:pPr>
            <w:r>
              <w:rPr>
                <w:rFonts w:ascii="Times New Roman" w:eastAsia="Times New Roman" w:hAnsi="Times New Roman" w:cs="Times New Roman"/>
                <w:sz w:val="24"/>
                <w:szCs w:val="24"/>
              </w:rPr>
              <w:t>28. Clasa Mamifere</w:t>
            </w:r>
          </w:p>
          <w:p w:rsidR="00882B5E" w:rsidRDefault="00676B58">
            <w:pPr>
              <w:tabs>
                <w:tab w:val="left" w:pos="409"/>
                <w:tab w:val="left" w:pos="594"/>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29. Evaluare sumativă: </w:t>
            </w:r>
            <w:r>
              <w:rPr>
                <w:rFonts w:ascii="Times New Roman" w:eastAsia="Times New Roman" w:hAnsi="Times New Roman" w:cs="Times New Roman"/>
                <w:b/>
                <w:bCs/>
                <w:i/>
                <w:iCs/>
                <w:sz w:val="24"/>
                <w:szCs w:val="24"/>
              </w:rPr>
              <w:t>„Regnul Animale”.</w:t>
            </w:r>
          </w:p>
          <w:p w:rsidR="00882B5E" w:rsidRDefault="00676B58">
            <w:pPr>
              <w:tabs>
                <w:tab w:val="left" w:pos="409"/>
                <w:tab w:val="left" w:pos="594"/>
              </w:tabs>
              <w:rPr>
                <w:rFonts w:ascii="Times New Roman" w:eastAsia="Times New Roman" w:hAnsi="Times New Roman" w:cs="Times New Roman"/>
                <w:sz w:val="24"/>
                <w:szCs w:val="24"/>
              </w:rPr>
            </w:pPr>
            <w:r>
              <w:rPr>
                <w:rFonts w:ascii="Times New Roman" w:eastAsia="Times New Roman" w:hAnsi="Times New Roman" w:cs="Times New Roman"/>
                <w:sz w:val="24"/>
                <w:szCs w:val="24"/>
              </w:rPr>
              <w:t>30. Proiectarea acțiunilor de ocrotire a biodiversității animale Recapitularea și sistematizarea cunoștințelor</w:t>
            </w:r>
          </w:p>
        </w:tc>
        <w:tc>
          <w:tcPr>
            <w:tcW w:w="1134" w:type="dxa"/>
          </w:tcPr>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p>
          <w:p w:rsidR="00882B5E" w:rsidRDefault="00882B5E">
            <w:pPr>
              <w:jc w:val="center"/>
              <w:rPr>
                <w:rFonts w:ascii="Times New Roman" w:eastAsia="Times New Roman" w:hAnsi="Times New Roman" w:cs="Times New Roman"/>
                <w:b/>
                <w:bCs/>
                <w:sz w:val="24"/>
                <w:szCs w:val="24"/>
              </w:rPr>
            </w:pP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pPr>
              <w:jc w:val="center"/>
              <w:rPr>
                <w:rFonts w:ascii="Times New Roman" w:eastAsia="Times New Roman" w:hAnsi="Times New Roman" w:cs="Times New Roman"/>
                <w:b/>
                <w:bCs/>
                <w:sz w:val="24"/>
                <w:szCs w:val="24"/>
              </w:rPr>
            </w:pPr>
          </w:p>
          <w:p w:rsidR="00882B5E" w:rsidRDefault="00882B5E">
            <w:pPr>
              <w:jc w:val="center"/>
              <w:rPr>
                <w:rFonts w:ascii="Times New Roman" w:eastAsia="Times New Roman" w:hAnsi="Times New Roman" w:cs="Times New Roman"/>
                <w:b/>
                <w:bCs/>
                <w:sz w:val="24"/>
                <w:szCs w:val="24"/>
              </w:rPr>
            </w:pPr>
          </w:p>
          <w:p w:rsidR="00882B5E" w:rsidRDefault="00882B5E">
            <w:pPr>
              <w:jc w:val="center"/>
              <w:rPr>
                <w:rFonts w:ascii="Times New Roman" w:eastAsia="Times New Roman" w:hAnsi="Times New Roman" w:cs="Times New Roman"/>
                <w:b/>
                <w:bCs/>
                <w:sz w:val="24"/>
                <w:szCs w:val="24"/>
              </w:rPr>
            </w:pPr>
          </w:p>
          <w:p w:rsidR="00882B5E" w:rsidRDefault="00882B5E">
            <w:pPr>
              <w:jc w:val="center"/>
              <w:rPr>
                <w:rFonts w:ascii="Times New Roman" w:eastAsia="Times New Roman" w:hAnsi="Times New Roman" w:cs="Times New Roman"/>
                <w:b/>
                <w:bCs/>
                <w:sz w:val="24"/>
                <w:szCs w:val="24"/>
              </w:rPr>
            </w:pP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882B5E" w:rsidRDefault="00882B5E">
            <w:pPr>
              <w:jc w:val="center"/>
              <w:rPr>
                <w:rFonts w:ascii="Times New Roman" w:eastAsia="Times New Roman" w:hAnsi="Times New Roman" w:cs="Times New Roman"/>
                <w:b/>
                <w:bCs/>
                <w:sz w:val="24"/>
                <w:szCs w:val="24"/>
              </w:rPr>
            </w:pPr>
          </w:p>
          <w:p w:rsidR="00882B5E" w:rsidRDefault="00676B5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851" w:type="dxa"/>
          </w:tcPr>
          <w:p w:rsidR="00882B5E" w:rsidRDefault="00882B5E">
            <w:pPr>
              <w:jc w:val="center"/>
              <w:rPr>
                <w:rFonts w:ascii="Times New Roman" w:eastAsia="Times New Roman" w:hAnsi="Times New Roman" w:cs="Times New Roman"/>
                <w:b/>
                <w:bCs/>
                <w:sz w:val="24"/>
                <w:szCs w:val="24"/>
              </w:rPr>
            </w:pPr>
          </w:p>
        </w:tc>
        <w:tc>
          <w:tcPr>
            <w:tcW w:w="3544" w:type="dxa"/>
          </w:tcPr>
          <w:p w:rsidR="00882B5E" w:rsidRDefault="00676B58" w:rsidP="00647F9E">
            <w:pPr>
              <w:numPr>
                <w:ilvl w:val="0"/>
                <w:numId w:val="2"/>
              </w:numPr>
              <w:tabs>
                <w:tab w:val="left" w:pos="601"/>
              </w:tabs>
              <w:spacing w:line="276" w:lineRule="auto"/>
              <w:ind w:left="0" w:right="-108" w:firstLine="283"/>
              <w:rPr>
                <w:sz w:val="24"/>
                <w:szCs w:val="24"/>
              </w:rPr>
            </w:pPr>
            <w:r>
              <w:rPr>
                <w:rFonts w:ascii="Times New Roman" w:eastAsia="Times New Roman" w:hAnsi="Times New Roman" w:cs="Times New Roman"/>
                <w:sz w:val="24"/>
                <w:szCs w:val="24"/>
              </w:rPr>
              <w:t>Recunoașterea poziției sistematice a unor organisme, utilizând diverse mijloace de determinare.</w:t>
            </w:r>
          </w:p>
          <w:p w:rsidR="00882B5E" w:rsidRDefault="00882B5E" w:rsidP="00647F9E">
            <w:pPr>
              <w:tabs>
                <w:tab w:val="left" w:pos="601"/>
              </w:tabs>
              <w:spacing w:line="276" w:lineRule="auto"/>
              <w:ind w:right="-108"/>
              <w:rPr>
                <w:rFonts w:ascii="Times New Roman" w:eastAsia="Times New Roman" w:hAnsi="Times New Roman" w:cs="Times New Roman"/>
                <w:sz w:val="24"/>
                <w:szCs w:val="24"/>
              </w:rPr>
            </w:pPr>
          </w:p>
          <w:p w:rsidR="00882B5E" w:rsidRDefault="00676B58" w:rsidP="00647F9E">
            <w:pPr>
              <w:numPr>
                <w:ilvl w:val="0"/>
                <w:numId w:val="3"/>
              </w:numPr>
              <w:pBdr>
                <w:top w:val="nil"/>
                <w:left w:val="nil"/>
                <w:bottom w:val="nil"/>
                <w:right w:val="nil"/>
                <w:between w:val="nil"/>
              </w:pBdr>
              <w:tabs>
                <w:tab w:val="left" w:pos="601"/>
              </w:tabs>
              <w:spacing w:line="276" w:lineRule="auto"/>
              <w:ind w:left="0" w:right="-108" w:firstLine="283"/>
              <w:rPr>
                <w:color w:val="000000"/>
                <w:sz w:val="24"/>
                <w:szCs w:val="24"/>
              </w:rPr>
            </w:pPr>
            <w:r>
              <w:rPr>
                <w:rFonts w:ascii="Times New Roman" w:eastAsia="Times New Roman" w:hAnsi="Times New Roman" w:cs="Times New Roman"/>
                <w:color w:val="000000"/>
                <w:sz w:val="24"/>
                <w:szCs w:val="24"/>
              </w:rPr>
              <w:t>Elaborarea programelor de profilaxie a helmintiazelor.</w:t>
            </w:r>
          </w:p>
          <w:p w:rsidR="00882B5E" w:rsidRDefault="00882B5E" w:rsidP="00647F9E">
            <w:pPr>
              <w:tabs>
                <w:tab w:val="left" w:pos="601"/>
              </w:tabs>
              <w:spacing w:line="276" w:lineRule="auto"/>
              <w:ind w:right="-108"/>
              <w:rPr>
                <w:rFonts w:ascii="Times New Roman" w:eastAsia="Times New Roman" w:hAnsi="Times New Roman" w:cs="Times New Roman"/>
                <w:sz w:val="24"/>
                <w:szCs w:val="24"/>
              </w:rPr>
            </w:pPr>
          </w:p>
          <w:p w:rsidR="00882B5E" w:rsidRDefault="00676B58" w:rsidP="00647F9E">
            <w:pPr>
              <w:numPr>
                <w:ilvl w:val="0"/>
                <w:numId w:val="3"/>
              </w:numPr>
              <w:pBdr>
                <w:top w:val="nil"/>
                <w:left w:val="nil"/>
                <w:bottom w:val="nil"/>
                <w:right w:val="nil"/>
                <w:between w:val="nil"/>
              </w:pBdr>
              <w:tabs>
                <w:tab w:val="left" w:pos="601"/>
              </w:tabs>
              <w:spacing w:line="276" w:lineRule="auto"/>
              <w:ind w:left="0" w:right="-108" w:firstLine="283"/>
              <w:rPr>
                <w:color w:val="000000"/>
                <w:sz w:val="24"/>
                <w:szCs w:val="24"/>
              </w:rPr>
            </w:pPr>
            <w:r>
              <w:rPr>
                <w:rFonts w:ascii="Times New Roman" w:eastAsia="Times New Roman" w:hAnsi="Times New Roman" w:cs="Times New Roman"/>
                <w:color w:val="000000"/>
                <w:sz w:val="24"/>
                <w:szCs w:val="24"/>
              </w:rPr>
              <w:t>Reprezentarea grafică a evoluției sistemelor de organe la animale</w:t>
            </w:r>
          </w:p>
          <w:p w:rsidR="00882B5E" w:rsidRDefault="00882B5E" w:rsidP="00647F9E">
            <w:pPr>
              <w:tabs>
                <w:tab w:val="left" w:pos="601"/>
              </w:tabs>
              <w:spacing w:line="276" w:lineRule="auto"/>
              <w:ind w:right="-108"/>
              <w:rPr>
                <w:rFonts w:ascii="Times New Roman" w:eastAsia="Times New Roman" w:hAnsi="Times New Roman" w:cs="Times New Roman"/>
                <w:sz w:val="24"/>
                <w:szCs w:val="24"/>
              </w:rPr>
            </w:pPr>
          </w:p>
          <w:p w:rsidR="00882B5E" w:rsidRDefault="00676B58" w:rsidP="00647F9E">
            <w:pPr>
              <w:numPr>
                <w:ilvl w:val="0"/>
                <w:numId w:val="3"/>
              </w:numPr>
              <w:pBdr>
                <w:top w:val="nil"/>
                <w:left w:val="nil"/>
                <w:bottom w:val="nil"/>
                <w:right w:val="nil"/>
                <w:between w:val="nil"/>
              </w:pBdr>
              <w:tabs>
                <w:tab w:val="left" w:pos="601"/>
              </w:tabs>
              <w:spacing w:line="276" w:lineRule="auto"/>
              <w:ind w:left="0" w:right="-108" w:firstLine="283"/>
              <w:rPr>
                <w:color w:val="000000"/>
                <w:sz w:val="24"/>
                <w:szCs w:val="24"/>
              </w:rPr>
            </w:pPr>
            <w:r>
              <w:rPr>
                <w:rFonts w:ascii="Times New Roman" w:eastAsia="Times New Roman" w:hAnsi="Times New Roman" w:cs="Times New Roman"/>
                <w:color w:val="000000"/>
                <w:sz w:val="24"/>
                <w:szCs w:val="24"/>
              </w:rPr>
              <w:t>Realizarea prezentărilor digitale despre rolul organismelor în natură și în viața omului.</w:t>
            </w:r>
          </w:p>
          <w:p w:rsidR="00882B5E" w:rsidRDefault="00882B5E" w:rsidP="00647F9E">
            <w:pPr>
              <w:tabs>
                <w:tab w:val="left" w:pos="601"/>
              </w:tabs>
              <w:spacing w:line="276" w:lineRule="auto"/>
              <w:ind w:right="-108"/>
              <w:rPr>
                <w:rFonts w:ascii="Times New Roman" w:eastAsia="Times New Roman" w:hAnsi="Times New Roman" w:cs="Times New Roman"/>
                <w:sz w:val="24"/>
                <w:szCs w:val="24"/>
              </w:rPr>
            </w:pPr>
          </w:p>
          <w:p w:rsidR="00882B5E" w:rsidRDefault="00676B58" w:rsidP="00647F9E">
            <w:pPr>
              <w:numPr>
                <w:ilvl w:val="0"/>
                <w:numId w:val="3"/>
              </w:numPr>
              <w:pBdr>
                <w:top w:val="nil"/>
                <w:left w:val="nil"/>
                <w:bottom w:val="nil"/>
                <w:right w:val="nil"/>
                <w:between w:val="nil"/>
              </w:pBdr>
              <w:tabs>
                <w:tab w:val="left" w:pos="601"/>
              </w:tabs>
              <w:spacing w:after="160" w:line="276" w:lineRule="auto"/>
              <w:ind w:left="0" w:right="-108" w:firstLine="283"/>
              <w:rPr>
                <w:b/>
                <w:bCs/>
                <w:color w:val="000000"/>
                <w:sz w:val="24"/>
                <w:szCs w:val="24"/>
              </w:rPr>
            </w:pPr>
            <w:r>
              <w:rPr>
                <w:rFonts w:ascii="Times New Roman" w:eastAsia="Times New Roman" w:hAnsi="Times New Roman" w:cs="Times New Roman"/>
                <w:color w:val="000000"/>
                <w:sz w:val="24"/>
                <w:szCs w:val="24"/>
              </w:rPr>
              <w:t>Realizarea unui reportaj referitor la biodiversitatea  organismelor din localitate și la modalități de protecție, realizate la nivel de stat.</w:t>
            </w:r>
          </w:p>
        </w:tc>
        <w:tc>
          <w:tcPr>
            <w:tcW w:w="1559" w:type="dxa"/>
          </w:tcPr>
          <w:p w:rsidR="00882B5E" w:rsidRDefault="00882B5E">
            <w:pPr>
              <w:jc w:val="center"/>
              <w:rPr>
                <w:rFonts w:ascii="Times New Roman" w:eastAsia="Times New Roman" w:hAnsi="Times New Roman" w:cs="Times New Roman"/>
                <w:b/>
                <w:bCs/>
                <w:sz w:val="24"/>
                <w:szCs w:val="24"/>
              </w:rPr>
            </w:pPr>
          </w:p>
        </w:tc>
      </w:tr>
    </w:tbl>
    <w:p w:rsidR="00882B5E" w:rsidRDefault="00882B5E">
      <w:pPr>
        <w:jc w:val="center"/>
        <w:rPr>
          <w:rFonts w:ascii="Times New Roman" w:eastAsia="Times New Roman" w:hAnsi="Times New Roman" w:cs="Times New Roman"/>
          <w:b/>
          <w:bCs/>
          <w:sz w:val="24"/>
          <w:szCs w:val="24"/>
        </w:rPr>
      </w:pPr>
    </w:p>
    <w:p w:rsidR="00882B5E" w:rsidRDefault="00882B5E">
      <w:pPr>
        <w:rPr>
          <w:rFonts w:ascii="Times New Roman" w:eastAsia="Times New Roman" w:hAnsi="Times New Roman" w:cs="Times New Roman"/>
          <w:b/>
          <w:bCs/>
          <w:sz w:val="4"/>
          <w:szCs w:val="4"/>
        </w:rPr>
      </w:pPr>
    </w:p>
    <w:p w:rsidR="00882B5E" w:rsidRDefault="00882B5E">
      <w:pPr>
        <w:rPr>
          <w:rFonts w:ascii="Times New Roman" w:eastAsia="Times New Roman" w:hAnsi="Times New Roman" w:cs="Times New Roman"/>
          <w:sz w:val="24"/>
          <w:szCs w:val="24"/>
        </w:rPr>
      </w:pPr>
    </w:p>
    <w:sectPr w:rsidR="00882B5E" w:rsidSect="00967089">
      <w:footerReference w:type="default" r:id="rId9"/>
      <w:pgSz w:w="16838" w:h="11906" w:orient="landscape"/>
      <w:pgMar w:top="426" w:right="678" w:bottom="851" w:left="851" w:header="709" w:footer="335"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DA2" w:rsidRDefault="00A36DA2">
      <w:pPr>
        <w:spacing w:line="240" w:lineRule="auto"/>
      </w:pPr>
      <w:r>
        <w:separator/>
      </w:r>
    </w:p>
  </w:endnote>
  <w:endnote w:type="continuationSeparator" w:id="0">
    <w:p w:rsidR="00A36DA2" w:rsidRDefault="00A36D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r:id="rId1" w:fontKey="{D115D762-AA93-4BF7-961A-3EF065D46B18}"/>
    <w:embedBoldItalic r:id="rId2" w:fontKey="{B15E0E2A-E786-410B-92CE-DAF5197143CC}"/>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3" w:fontKey="{018790B6-D273-4BD3-9F53-4CB1C2CF18FE}"/>
    <w:embedBold r:id="rId4" w:fontKey="{F96F321A-55E0-4CF2-BDF0-E171C4EA8749}"/>
  </w:font>
  <w:font w:name="Cambria">
    <w:panose1 w:val="02040503050406030204"/>
    <w:charset w:val="CC"/>
    <w:family w:val="roman"/>
    <w:pitch w:val="variable"/>
    <w:sig w:usb0="E00006FF" w:usb1="420024FF" w:usb2="02000000" w:usb3="00000000" w:csb0="0000019F" w:csb1="00000000"/>
    <w:embedRegular r:id="rId5" w:fontKey="{DBABAF58-DFC4-45E0-B026-7453C7827A92}"/>
    <w:embedBold r:id="rId6" w:fontKey="{80139567-6290-4EF1-8F9B-B361219A0A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5E" w:rsidRDefault="00882B5E">
    <w:pPr>
      <w:pBdr>
        <w:top w:val="nil"/>
        <w:left w:val="nil"/>
        <w:bottom w:val="nil"/>
        <w:right w:val="nil"/>
        <w:between w:val="nil"/>
      </w:pBdr>
      <w:tabs>
        <w:tab w:val="center" w:pos="4677"/>
        <w:tab w:val="right" w:pos="9355"/>
      </w:tabs>
      <w:spacing w:line="240" w:lineRule="auto"/>
      <w:jc w:val="right"/>
      <w:rPr>
        <w:color w:val="000000"/>
      </w:rPr>
    </w:pPr>
  </w:p>
  <w:p w:rsidR="00882B5E" w:rsidRDefault="00882B5E">
    <w:pPr>
      <w:pBdr>
        <w:top w:val="nil"/>
        <w:left w:val="nil"/>
        <w:bottom w:val="nil"/>
        <w:right w:val="nil"/>
        <w:between w:val="nil"/>
      </w:pBdr>
      <w:tabs>
        <w:tab w:val="center" w:pos="4677"/>
        <w:tab w:val="right" w:pos="9355"/>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DA2" w:rsidRDefault="00A36DA2">
      <w:pPr>
        <w:spacing w:line="240" w:lineRule="auto"/>
      </w:pPr>
      <w:r>
        <w:separator/>
      </w:r>
    </w:p>
  </w:footnote>
  <w:footnote w:type="continuationSeparator" w:id="0">
    <w:p w:rsidR="00A36DA2" w:rsidRDefault="00A36DA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50194"/>
    <w:multiLevelType w:val="multilevel"/>
    <w:tmpl w:val="6EBEF9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CB361E6"/>
    <w:multiLevelType w:val="multilevel"/>
    <w:tmpl w:val="00EA5430"/>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2">
    <w:nsid w:val="14E07A35"/>
    <w:multiLevelType w:val="hybridMultilevel"/>
    <w:tmpl w:val="B672DE96"/>
    <w:lvl w:ilvl="0" w:tplc="0419000B">
      <w:start w:val="1"/>
      <w:numFmt w:val="bullet"/>
      <w:lvlText w:val=""/>
      <w:lvlJc w:val="left"/>
      <w:pPr>
        <w:ind w:left="1043" w:hanging="360"/>
      </w:pPr>
      <w:rPr>
        <w:rFonts w:ascii="Wingdings" w:hAnsi="Wingdings"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3">
    <w:nsid w:val="1C2160C8"/>
    <w:multiLevelType w:val="multilevel"/>
    <w:tmpl w:val="235C0BE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nsid w:val="1C3260CF"/>
    <w:multiLevelType w:val="multilevel"/>
    <w:tmpl w:val="5CB2A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CF06AB6"/>
    <w:multiLevelType w:val="multilevel"/>
    <w:tmpl w:val="07B03DB2"/>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6">
    <w:nsid w:val="254634B2"/>
    <w:multiLevelType w:val="hybridMultilevel"/>
    <w:tmpl w:val="8BDCF984"/>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7">
    <w:nsid w:val="3EA33E60"/>
    <w:multiLevelType w:val="multilevel"/>
    <w:tmpl w:val="3A9E247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539F4C66"/>
    <w:multiLevelType w:val="multilevel"/>
    <w:tmpl w:val="49EA2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561A7687"/>
    <w:multiLevelType w:val="multilevel"/>
    <w:tmpl w:val="EF60CD6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09739FA"/>
    <w:multiLevelType w:val="multilevel"/>
    <w:tmpl w:val="FD24158C"/>
    <w:lvl w:ilvl="0">
      <w:start w:val="1"/>
      <w:numFmt w:val="decimal"/>
      <w:lvlText w:val="%1."/>
      <w:lvlJc w:val="left"/>
      <w:pPr>
        <w:ind w:left="360" w:hanging="360"/>
      </w:pPr>
      <w:rPr>
        <w:b/>
        <w:bCs/>
        <w:i w:val="0"/>
        <w:iCs w:val="0"/>
      </w:rPr>
    </w:lvl>
    <w:lvl w:ilvl="1">
      <w:start w:val="1"/>
      <w:numFmt w:val="bullet"/>
      <w:lvlText w:val="●"/>
      <w:lvlJc w:val="left"/>
      <w:pPr>
        <w:ind w:left="360" w:hanging="360"/>
      </w:pPr>
      <w:rPr>
        <w:rFonts w:ascii="Noto Sans Symbols" w:eastAsia="Noto Sans Symbols" w:hAnsi="Noto Sans Symbols" w:cs="Noto Sans Symbols"/>
        <w:b w:val="0"/>
        <w:bCs w:val="0"/>
        <w:i w:val="0"/>
        <w:iCs w:val="0"/>
        <w:color w:val="000000"/>
      </w:rPr>
    </w:lvl>
    <w:lvl w:ilvl="2">
      <w:start w:val="1"/>
      <w:numFmt w:val="decimal"/>
      <w:lvlText w:val="%3."/>
      <w:lvlJc w:val="left"/>
      <w:pPr>
        <w:ind w:left="360" w:hanging="360"/>
      </w:pPr>
      <w:rPr>
        <w:b/>
        <w:bCs/>
      </w:rPr>
    </w:lvl>
    <w:lvl w:ilvl="3">
      <w:start w:val="1"/>
      <w:numFmt w:val="decimal"/>
      <w:lvlText w:val="%4."/>
      <w:lvlJc w:val="left"/>
      <w:pPr>
        <w:ind w:left="2880" w:hanging="360"/>
      </w:pPr>
      <w:rPr>
        <w:b/>
        <w:bCs/>
        <w:i/>
        <w:iCs/>
      </w:rPr>
    </w:lvl>
    <w:lvl w:ilvl="4">
      <w:start w:val="1"/>
      <w:numFmt w:val="bullet"/>
      <w:lvlText w:val="●"/>
      <w:lvlJc w:val="left"/>
      <w:pPr>
        <w:ind w:left="3600" w:hanging="360"/>
      </w:pPr>
      <w:rPr>
        <w:rFonts w:ascii="Noto Sans Symbols" w:eastAsia="Noto Sans Symbols" w:hAnsi="Noto Sans Symbols" w:cs="Noto Sans Symbols"/>
        <w:b/>
        <w:bCs/>
        <w:i/>
        <w:iCs/>
      </w:r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7B9855CB"/>
    <w:multiLevelType w:val="multilevel"/>
    <w:tmpl w:val="462C5B94"/>
    <w:lvl w:ilvl="0">
      <w:start w:val="1"/>
      <w:numFmt w:val="bullet"/>
      <w:lvlText w:val="●"/>
      <w:lvlJc w:val="left"/>
      <w:pPr>
        <w:ind w:left="720" w:hanging="360"/>
      </w:pPr>
      <w:rPr>
        <w:rFonts w:ascii="Noto Sans Symbols" w:eastAsia="Noto Sans Symbols" w:hAnsi="Noto Sans Symbols" w:cs="Noto Sans Symbols"/>
        <w:b w:val="0"/>
        <w:bCs w:val="0"/>
        <w:i w:val="0"/>
        <w:iCs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7C2D1B47"/>
    <w:multiLevelType w:val="multilevel"/>
    <w:tmpl w:val="3A3444B2"/>
    <w:lvl w:ilvl="0">
      <w:start w:val="1"/>
      <w:numFmt w:val="bullet"/>
      <w:lvlText w:val="●"/>
      <w:lvlJc w:val="left"/>
      <w:pPr>
        <w:ind w:left="1026" w:hanging="360"/>
      </w:pPr>
      <w:rPr>
        <w:rFonts w:ascii="Noto Sans Symbols" w:eastAsia="Noto Sans Symbols" w:hAnsi="Noto Sans Symbols" w:cs="Noto Sans Symbols"/>
      </w:rPr>
    </w:lvl>
    <w:lvl w:ilvl="1">
      <w:start w:val="1"/>
      <w:numFmt w:val="bullet"/>
      <w:lvlText w:val="o"/>
      <w:lvlJc w:val="left"/>
      <w:pPr>
        <w:ind w:left="1746" w:hanging="360"/>
      </w:pPr>
      <w:rPr>
        <w:rFonts w:ascii="Courier New" w:eastAsia="Courier New" w:hAnsi="Courier New" w:cs="Courier New"/>
      </w:rPr>
    </w:lvl>
    <w:lvl w:ilvl="2">
      <w:start w:val="1"/>
      <w:numFmt w:val="bullet"/>
      <w:lvlText w:val="▪"/>
      <w:lvlJc w:val="left"/>
      <w:pPr>
        <w:ind w:left="2466" w:hanging="360"/>
      </w:pPr>
      <w:rPr>
        <w:rFonts w:ascii="Noto Sans Symbols" w:eastAsia="Noto Sans Symbols" w:hAnsi="Noto Sans Symbols" w:cs="Noto Sans Symbols"/>
      </w:rPr>
    </w:lvl>
    <w:lvl w:ilvl="3">
      <w:start w:val="1"/>
      <w:numFmt w:val="bullet"/>
      <w:lvlText w:val="●"/>
      <w:lvlJc w:val="left"/>
      <w:pPr>
        <w:ind w:left="3186" w:hanging="360"/>
      </w:pPr>
      <w:rPr>
        <w:rFonts w:ascii="Noto Sans Symbols" w:eastAsia="Noto Sans Symbols" w:hAnsi="Noto Sans Symbols" w:cs="Noto Sans Symbols"/>
      </w:rPr>
    </w:lvl>
    <w:lvl w:ilvl="4">
      <w:start w:val="1"/>
      <w:numFmt w:val="bullet"/>
      <w:lvlText w:val="o"/>
      <w:lvlJc w:val="left"/>
      <w:pPr>
        <w:ind w:left="3906" w:hanging="360"/>
      </w:pPr>
      <w:rPr>
        <w:rFonts w:ascii="Courier New" w:eastAsia="Courier New" w:hAnsi="Courier New" w:cs="Courier New"/>
      </w:rPr>
    </w:lvl>
    <w:lvl w:ilvl="5">
      <w:start w:val="1"/>
      <w:numFmt w:val="bullet"/>
      <w:lvlText w:val="▪"/>
      <w:lvlJc w:val="left"/>
      <w:pPr>
        <w:ind w:left="4626" w:hanging="360"/>
      </w:pPr>
      <w:rPr>
        <w:rFonts w:ascii="Noto Sans Symbols" w:eastAsia="Noto Sans Symbols" w:hAnsi="Noto Sans Symbols" w:cs="Noto Sans Symbols"/>
      </w:rPr>
    </w:lvl>
    <w:lvl w:ilvl="6">
      <w:start w:val="1"/>
      <w:numFmt w:val="bullet"/>
      <w:lvlText w:val="●"/>
      <w:lvlJc w:val="left"/>
      <w:pPr>
        <w:ind w:left="5346" w:hanging="360"/>
      </w:pPr>
      <w:rPr>
        <w:rFonts w:ascii="Noto Sans Symbols" w:eastAsia="Noto Sans Symbols" w:hAnsi="Noto Sans Symbols" w:cs="Noto Sans Symbols"/>
      </w:rPr>
    </w:lvl>
    <w:lvl w:ilvl="7">
      <w:start w:val="1"/>
      <w:numFmt w:val="bullet"/>
      <w:lvlText w:val="o"/>
      <w:lvlJc w:val="left"/>
      <w:pPr>
        <w:ind w:left="6066" w:hanging="360"/>
      </w:pPr>
      <w:rPr>
        <w:rFonts w:ascii="Courier New" w:eastAsia="Courier New" w:hAnsi="Courier New" w:cs="Courier New"/>
      </w:rPr>
    </w:lvl>
    <w:lvl w:ilvl="8">
      <w:start w:val="1"/>
      <w:numFmt w:val="bullet"/>
      <w:lvlText w:val="▪"/>
      <w:lvlJc w:val="left"/>
      <w:pPr>
        <w:ind w:left="6786" w:hanging="360"/>
      </w:pPr>
      <w:rPr>
        <w:rFonts w:ascii="Noto Sans Symbols" w:eastAsia="Noto Sans Symbols" w:hAnsi="Noto Sans Symbols" w:cs="Noto Sans Symbols"/>
      </w:rPr>
    </w:lvl>
  </w:abstractNum>
  <w:num w:numId="1">
    <w:abstractNumId w:val="8"/>
  </w:num>
  <w:num w:numId="2">
    <w:abstractNumId w:val="1"/>
  </w:num>
  <w:num w:numId="3">
    <w:abstractNumId w:val="5"/>
  </w:num>
  <w:num w:numId="4">
    <w:abstractNumId w:val="3"/>
  </w:num>
  <w:num w:numId="5">
    <w:abstractNumId w:val="0"/>
  </w:num>
  <w:num w:numId="6">
    <w:abstractNumId w:val="7"/>
  </w:num>
  <w:num w:numId="7">
    <w:abstractNumId w:val="4"/>
  </w:num>
  <w:num w:numId="8">
    <w:abstractNumId w:val="10"/>
  </w:num>
  <w:num w:numId="9">
    <w:abstractNumId w:val="12"/>
  </w:num>
  <w:num w:numId="10">
    <w:abstractNumId w:val="11"/>
  </w:num>
  <w:num w:numId="11">
    <w:abstractNumId w:val="9"/>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882B5E"/>
    <w:rsid w:val="00647F9E"/>
    <w:rsid w:val="00676B58"/>
    <w:rsid w:val="00804C06"/>
    <w:rsid w:val="00882B5E"/>
    <w:rsid w:val="00967089"/>
    <w:rsid w:val="00A36DA2"/>
    <w:rsid w:val="00AF0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pBdr>
        <w:top w:val="nil"/>
        <w:left w:val="nil"/>
        <w:bottom w:val="nil"/>
        <w:right w:val="nil"/>
        <w:between w:val="nil"/>
      </w:pBdr>
      <w:spacing w:before="400" w:after="120"/>
      <w:outlineLvl w:val="0"/>
    </w:pPr>
    <w:rPr>
      <w:color w:val="000000"/>
      <w:sz w:val="40"/>
      <w:szCs w:val="40"/>
    </w:rPr>
  </w:style>
  <w:style w:type="paragraph" w:styleId="Titlu2">
    <w:name w:val="heading 2"/>
    <w:basedOn w:val="Normal"/>
    <w:next w:val="Normal"/>
    <w:pPr>
      <w:keepNext/>
      <w:keepLines/>
      <w:pBdr>
        <w:top w:val="nil"/>
        <w:left w:val="nil"/>
        <w:bottom w:val="nil"/>
        <w:right w:val="nil"/>
        <w:between w:val="nil"/>
      </w:pBdr>
      <w:spacing w:before="360" w:after="120"/>
      <w:outlineLvl w:val="1"/>
    </w:pPr>
    <w:rPr>
      <w:color w:val="000000"/>
      <w:sz w:val="32"/>
      <w:szCs w:val="32"/>
    </w:rPr>
  </w:style>
  <w:style w:type="paragraph" w:styleId="Titlu3">
    <w:name w:val="heading 3"/>
    <w:basedOn w:val="Normal"/>
    <w:next w:val="Normal"/>
    <w:pPr>
      <w:keepNext/>
      <w:keepLines/>
      <w:pBdr>
        <w:top w:val="nil"/>
        <w:left w:val="nil"/>
        <w:bottom w:val="nil"/>
        <w:right w:val="nil"/>
        <w:between w:val="nil"/>
      </w:pBdr>
      <w:spacing w:before="320" w:after="80"/>
      <w:outlineLvl w:val="2"/>
    </w:pPr>
    <w:rPr>
      <w:color w:val="434343"/>
      <w:sz w:val="28"/>
      <w:szCs w:val="28"/>
    </w:rPr>
  </w:style>
  <w:style w:type="paragraph" w:styleId="Titlu4">
    <w:name w:val="heading 4"/>
    <w:basedOn w:val="Normal"/>
    <w:next w:val="Normal"/>
    <w:pPr>
      <w:keepNext/>
      <w:keepLines/>
      <w:pBdr>
        <w:top w:val="nil"/>
        <w:left w:val="nil"/>
        <w:bottom w:val="nil"/>
        <w:right w:val="nil"/>
        <w:between w:val="nil"/>
      </w:pBdr>
      <w:spacing w:before="280" w:after="80"/>
      <w:outlineLvl w:val="3"/>
    </w:pPr>
    <w:rPr>
      <w:color w:val="666666"/>
      <w:sz w:val="24"/>
      <w:szCs w:val="24"/>
    </w:rPr>
  </w:style>
  <w:style w:type="paragraph" w:styleId="Titlu5">
    <w:name w:val="heading 5"/>
    <w:basedOn w:val="Normal"/>
    <w:next w:val="Normal"/>
    <w:pPr>
      <w:keepNext/>
      <w:keepLines/>
      <w:pBdr>
        <w:top w:val="nil"/>
        <w:left w:val="nil"/>
        <w:bottom w:val="nil"/>
        <w:right w:val="nil"/>
        <w:between w:val="nil"/>
      </w:pBdr>
      <w:spacing w:before="240" w:after="80"/>
      <w:outlineLvl w:val="4"/>
    </w:pPr>
    <w:rPr>
      <w:color w:val="666666"/>
    </w:rPr>
  </w:style>
  <w:style w:type="paragraph" w:styleId="Titlu6">
    <w:name w:val="heading 6"/>
    <w:basedOn w:val="Normal"/>
    <w:next w:val="Normal"/>
    <w:pPr>
      <w:keepNext/>
      <w:keepLines/>
      <w:pBdr>
        <w:top w:val="nil"/>
        <w:left w:val="nil"/>
        <w:bottom w:val="nil"/>
        <w:right w:val="nil"/>
        <w:between w:val="nil"/>
      </w:pBdr>
      <w:spacing w:before="240" w:after="80"/>
      <w:outlineLvl w:val="5"/>
    </w:pPr>
    <w:rPr>
      <w:i/>
      <w:iCs/>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keepNext/>
      <w:keepLines/>
      <w:pBdr>
        <w:top w:val="nil"/>
        <w:left w:val="nil"/>
        <w:bottom w:val="nil"/>
        <w:right w:val="nil"/>
        <w:between w:val="nil"/>
      </w:pBdr>
      <w:spacing w:after="60"/>
    </w:pPr>
    <w:rPr>
      <w:color w:val="000000"/>
      <w:sz w:val="52"/>
      <w:szCs w:val="52"/>
    </w:rPr>
  </w:style>
  <w:style w:type="paragraph" w:customStyle="1" w:styleId="Normal1">
    <w:name w:val="Normal1"/>
    <w:rsid w:val="00BE1923"/>
  </w:style>
  <w:style w:type="table" w:customStyle="1" w:styleId="TableNormal1">
    <w:name w:val="Table Normal1"/>
    <w:rsid w:val="00BE1923"/>
    <w:tblPr>
      <w:tblCellMar>
        <w:top w:w="0" w:type="dxa"/>
        <w:left w:w="0" w:type="dxa"/>
        <w:bottom w:w="0" w:type="dxa"/>
        <w:right w:w="0" w:type="dxa"/>
      </w:tblCellMar>
    </w:tblPr>
  </w:style>
  <w:style w:type="table" w:customStyle="1" w:styleId="a">
    <w:basedOn w:val="TableNormal1"/>
    <w:rsid w:val="00BE1923"/>
    <w:tblPr>
      <w:tblStyleRowBandSize w:val="1"/>
      <w:tblStyleColBandSize w:val="1"/>
      <w:tblCellMar>
        <w:top w:w="100" w:type="dxa"/>
        <w:left w:w="100" w:type="dxa"/>
        <w:bottom w:w="100" w:type="dxa"/>
        <w:right w:w="100" w:type="dxa"/>
      </w:tblCellMar>
    </w:tblPr>
    <w:tcPr>
      <w:shd w:val="clear" w:color="auto" w:fill="DEEAF6"/>
    </w:tcPr>
  </w:style>
  <w:style w:type="table" w:customStyle="1" w:styleId="a0">
    <w:basedOn w:val="TableNormal1"/>
    <w:rsid w:val="00BE1923"/>
    <w:tblPr>
      <w:tblStyleRowBandSize w:val="1"/>
      <w:tblStyleColBandSize w:val="1"/>
      <w:tblCellMar>
        <w:top w:w="100" w:type="dxa"/>
        <w:left w:w="100" w:type="dxa"/>
        <w:bottom w:w="100" w:type="dxa"/>
        <w:right w:w="100" w:type="dxa"/>
      </w:tblCellMar>
    </w:tblPr>
  </w:style>
  <w:style w:type="paragraph" w:customStyle="1" w:styleId="Normal10">
    <w:name w:val="Normal1"/>
    <w:rsid w:val="00536DF0"/>
  </w:style>
  <w:style w:type="paragraph" w:styleId="Listparagraf">
    <w:name w:val="List Paragraph"/>
    <w:aliases w:val="List Paragraph 1,List Paragraph1"/>
    <w:basedOn w:val="Normal"/>
    <w:link w:val="ListparagrafCaracter"/>
    <w:uiPriority w:val="1"/>
    <w:qFormat/>
    <w:rsid w:val="00536DF0"/>
    <w:pPr>
      <w:spacing w:after="160" w:line="259" w:lineRule="auto"/>
      <w:ind w:left="720"/>
      <w:contextualSpacing/>
    </w:pPr>
    <w:rPr>
      <w:rFonts w:ascii="Calibri" w:eastAsia="Calibri" w:hAnsi="Calibri" w:cs="Times New Roman"/>
      <w:lang w:val="en-US" w:eastAsia="en-US"/>
    </w:rPr>
  </w:style>
  <w:style w:type="character" w:customStyle="1" w:styleId="ListparagrafCaracter">
    <w:name w:val="Listă paragraf Caracter"/>
    <w:aliases w:val="List Paragraph 1 Caracter,List Paragraph1 Caracter"/>
    <w:link w:val="Listparagraf"/>
    <w:uiPriority w:val="34"/>
    <w:locked/>
    <w:rsid w:val="00536DF0"/>
    <w:rPr>
      <w:rFonts w:ascii="Calibri" w:eastAsia="Calibri" w:hAnsi="Calibri" w:cs="Times New Roman"/>
      <w:lang w:val="en-US" w:eastAsia="en-US"/>
    </w:rPr>
  </w:style>
  <w:style w:type="paragraph" w:styleId="Frspaiere">
    <w:name w:val="No Spacing"/>
    <w:uiPriority w:val="1"/>
    <w:qFormat/>
    <w:rsid w:val="00786A59"/>
    <w:pPr>
      <w:spacing w:line="240" w:lineRule="auto"/>
    </w:pPr>
    <w:rPr>
      <w:rFonts w:ascii="Times New Roman" w:eastAsia="Calibri" w:hAnsi="Times New Roman" w:cs="Times New Roman"/>
      <w:sz w:val="24"/>
      <w:lang w:val="fr-FR" w:eastAsia="en-US"/>
    </w:rPr>
  </w:style>
  <w:style w:type="table" w:styleId="GrilTabel">
    <w:name w:val="Table Grid"/>
    <w:basedOn w:val="TabelNormal"/>
    <w:uiPriority w:val="59"/>
    <w:rsid w:val="00C15AB2"/>
    <w:pPr>
      <w:spacing w:line="240" w:lineRule="auto"/>
    </w:pPr>
    <w:rPr>
      <w:rFonts w:ascii="Calibri" w:eastAsia="Calibri" w:hAnsi="Calibri" w:cs="Times New Roman"/>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4"/>
    <w:basedOn w:val="TabelNormal"/>
    <w:rsid w:val="00F140E0"/>
    <w:pPr>
      <w:spacing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paragraph" w:styleId="Antet">
    <w:name w:val="header"/>
    <w:basedOn w:val="Normal"/>
    <w:link w:val="AntetCaracter"/>
    <w:uiPriority w:val="99"/>
    <w:unhideWhenUsed/>
    <w:rsid w:val="00726403"/>
    <w:pPr>
      <w:tabs>
        <w:tab w:val="center" w:pos="4677"/>
        <w:tab w:val="right" w:pos="9355"/>
      </w:tabs>
      <w:spacing w:line="240" w:lineRule="auto"/>
    </w:pPr>
  </w:style>
  <w:style w:type="character" w:customStyle="1" w:styleId="AntetCaracter">
    <w:name w:val="Antet Caracter"/>
    <w:basedOn w:val="Fontdeparagrafimplicit"/>
    <w:link w:val="Antet"/>
    <w:uiPriority w:val="99"/>
    <w:rsid w:val="00726403"/>
  </w:style>
  <w:style w:type="paragraph" w:styleId="Subsol">
    <w:name w:val="footer"/>
    <w:basedOn w:val="Normal"/>
    <w:link w:val="SubsolCaracter"/>
    <w:uiPriority w:val="99"/>
    <w:unhideWhenUsed/>
    <w:rsid w:val="00726403"/>
    <w:pPr>
      <w:tabs>
        <w:tab w:val="center" w:pos="4677"/>
        <w:tab w:val="right" w:pos="9355"/>
      </w:tabs>
      <w:spacing w:line="240" w:lineRule="auto"/>
    </w:pPr>
  </w:style>
  <w:style w:type="character" w:customStyle="1" w:styleId="SubsolCaracter">
    <w:name w:val="Subsol Caracter"/>
    <w:basedOn w:val="Fontdeparagrafimplicit"/>
    <w:link w:val="Subsol"/>
    <w:uiPriority w:val="99"/>
    <w:rsid w:val="00726403"/>
  </w:style>
  <w:style w:type="paragraph" w:styleId="Subtitlu">
    <w:name w:val="Subtitle"/>
    <w:basedOn w:val="Normal"/>
    <w:next w:val="Normal"/>
    <w:pPr>
      <w:keepNext/>
      <w:keepLines/>
      <w:pBdr>
        <w:top w:val="nil"/>
        <w:left w:val="nil"/>
        <w:bottom w:val="nil"/>
        <w:right w:val="nil"/>
        <w:between w:val="nil"/>
      </w:pBdr>
      <w:spacing w:after="320"/>
    </w:pPr>
    <w:rPr>
      <w:color w:val="666666"/>
      <w:sz w:val="30"/>
      <w:szCs w:val="30"/>
    </w:rPr>
  </w:style>
  <w:style w:type="table" w:customStyle="1" w:styleId="a1">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3">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4">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pBdr>
        <w:top w:val="nil"/>
        <w:left w:val="nil"/>
        <w:bottom w:val="nil"/>
        <w:right w:val="nil"/>
        <w:between w:val="nil"/>
      </w:pBdr>
      <w:spacing w:before="400" w:after="120"/>
      <w:outlineLvl w:val="0"/>
    </w:pPr>
    <w:rPr>
      <w:color w:val="000000"/>
      <w:sz w:val="40"/>
      <w:szCs w:val="40"/>
    </w:rPr>
  </w:style>
  <w:style w:type="paragraph" w:styleId="Titlu2">
    <w:name w:val="heading 2"/>
    <w:basedOn w:val="Normal"/>
    <w:next w:val="Normal"/>
    <w:pPr>
      <w:keepNext/>
      <w:keepLines/>
      <w:pBdr>
        <w:top w:val="nil"/>
        <w:left w:val="nil"/>
        <w:bottom w:val="nil"/>
        <w:right w:val="nil"/>
        <w:between w:val="nil"/>
      </w:pBdr>
      <w:spacing w:before="360" w:after="120"/>
      <w:outlineLvl w:val="1"/>
    </w:pPr>
    <w:rPr>
      <w:color w:val="000000"/>
      <w:sz w:val="32"/>
      <w:szCs w:val="32"/>
    </w:rPr>
  </w:style>
  <w:style w:type="paragraph" w:styleId="Titlu3">
    <w:name w:val="heading 3"/>
    <w:basedOn w:val="Normal"/>
    <w:next w:val="Normal"/>
    <w:pPr>
      <w:keepNext/>
      <w:keepLines/>
      <w:pBdr>
        <w:top w:val="nil"/>
        <w:left w:val="nil"/>
        <w:bottom w:val="nil"/>
        <w:right w:val="nil"/>
        <w:between w:val="nil"/>
      </w:pBdr>
      <w:spacing w:before="320" w:after="80"/>
      <w:outlineLvl w:val="2"/>
    </w:pPr>
    <w:rPr>
      <w:color w:val="434343"/>
      <w:sz w:val="28"/>
      <w:szCs w:val="28"/>
    </w:rPr>
  </w:style>
  <w:style w:type="paragraph" w:styleId="Titlu4">
    <w:name w:val="heading 4"/>
    <w:basedOn w:val="Normal"/>
    <w:next w:val="Normal"/>
    <w:pPr>
      <w:keepNext/>
      <w:keepLines/>
      <w:pBdr>
        <w:top w:val="nil"/>
        <w:left w:val="nil"/>
        <w:bottom w:val="nil"/>
        <w:right w:val="nil"/>
        <w:between w:val="nil"/>
      </w:pBdr>
      <w:spacing w:before="280" w:after="80"/>
      <w:outlineLvl w:val="3"/>
    </w:pPr>
    <w:rPr>
      <w:color w:val="666666"/>
      <w:sz w:val="24"/>
      <w:szCs w:val="24"/>
    </w:rPr>
  </w:style>
  <w:style w:type="paragraph" w:styleId="Titlu5">
    <w:name w:val="heading 5"/>
    <w:basedOn w:val="Normal"/>
    <w:next w:val="Normal"/>
    <w:pPr>
      <w:keepNext/>
      <w:keepLines/>
      <w:pBdr>
        <w:top w:val="nil"/>
        <w:left w:val="nil"/>
        <w:bottom w:val="nil"/>
        <w:right w:val="nil"/>
        <w:between w:val="nil"/>
      </w:pBdr>
      <w:spacing w:before="240" w:after="80"/>
      <w:outlineLvl w:val="4"/>
    </w:pPr>
    <w:rPr>
      <w:color w:val="666666"/>
    </w:rPr>
  </w:style>
  <w:style w:type="paragraph" w:styleId="Titlu6">
    <w:name w:val="heading 6"/>
    <w:basedOn w:val="Normal"/>
    <w:next w:val="Normal"/>
    <w:pPr>
      <w:keepNext/>
      <w:keepLines/>
      <w:pBdr>
        <w:top w:val="nil"/>
        <w:left w:val="nil"/>
        <w:bottom w:val="nil"/>
        <w:right w:val="nil"/>
        <w:between w:val="nil"/>
      </w:pBdr>
      <w:spacing w:before="240" w:after="80"/>
      <w:outlineLvl w:val="5"/>
    </w:pPr>
    <w:rPr>
      <w:i/>
      <w:iCs/>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keepNext/>
      <w:keepLines/>
      <w:pBdr>
        <w:top w:val="nil"/>
        <w:left w:val="nil"/>
        <w:bottom w:val="nil"/>
        <w:right w:val="nil"/>
        <w:between w:val="nil"/>
      </w:pBdr>
      <w:spacing w:after="60"/>
    </w:pPr>
    <w:rPr>
      <w:color w:val="000000"/>
      <w:sz w:val="52"/>
      <w:szCs w:val="52"/>
    </w:rPr>
  </w:style>
  <w:style w:type="paragraph" w:customStyle="1" w:styleId="Normal1">
    <w:name w:val="Normal1"/>
    <w:rsid w:val="00BE1923"/>
  </w:style>
  <w:style w:type="table" w:customStyle="1" w:styleId="TableNormal1">
    <w:name w:val="Table Normal1"/>
    <w:rsid w:val="00BE1923"/>
    <w:tblPr>
      <w:tblCellMar>
        <w:top w:w="0" w:type="dxa"/>
        <w:left w:w="0" w:type="dxa"/>
        <w:bottom w:w="0" w:type="dxa"/>
        <w:right w:w="0" w:type="dxa"/>
      </w:tblCellMar>
    </w:tblPr>
  </w:style>
  <w:style w:type="table" w:customStyle="1" w:styleId="a">
    <w:basedOn w:val="TableNormal1"/>
    <w:rsid w:val="00BE1923"/>
    <w:tblPr>
      <w:tblStyleRowBandSize w:val="1"/>
      <w:tblStyleColBandSize w:val="1"/>
      <w:tblCellMar>
        <w:top w:w="100" w:type="dxa"/>
        <w:left w:w="100" w:type="dxa"/>
        <w:bottom w:w="100" w:type="dxa"/>
        <w:right w:w="100" w:type="dxa"/>
      </w:tblCellMar>
    </w:tblPr>
    <w:tcPr>
      <w:shd w:val="clear" w:color="auto" w:fill="DEEAF6"/>
    </w:tcPr>
  </w:style>
  <w:style w:type="table" w:customStyle="1" w:styleId="a0">
    <w:basedOn w:val="TableNormal1"/>
    <w:rsid w:val="00BE1923"/>
    <w:tblPr>
      <w:tblStyleRowBandSize w:val="1"/>
      <w:tblStyleColBandSize w:val="1"/>
      <w:tblCellMar>
        <w:top w:w="100" w:type="dxa"/>
        <w:left w:w="100" w:type="dxa"/>
        <w:bottom w:w="100" w:type="dxa"/>
        <w:right w:w="100" w:type="dxa"/>
      </w:tblCellMar>
    </w:tblPr>
  </w:style>
  <w:style w:type="paragraph" w:customStyle="1" w:styleId="Normal10">
    <w:name w:val="Normal1"/>
    <w:rsid w:val="00536DF0"/>
  </w:style>
  <w:style w:type="paragraph" w:styleId="Listparagraf">
    <w:name w:val="List Paragraph"/>
    <w:aliases w:val="List Paragraph 1,List Paragraph1"/>
    <w:basedOn w:val="Normal"/>
    <w:link w:val="ListparagrafCaracter"/>
    <w:uiPriority w:val="1"/>
    <w:qFormat/>
    <w:rsid w:val="00536DF0"/>
    <w:pPr>
      <w:spacing w:after="160" w:line="259" w:lineRule="auto"/>
      <w:ind w:left="720"/>
      <w:contextualSpacing/>
    </w:pPr>
    <w:rPr>
      <w:rFonts w:ascii="Calibri" w:eastAsia="Calibri" w:hAnsi="Calibri" w:cs="Times New Roman"/>
      <w:lang w:val="en-US" w:eastAsia="en-US"/>
    </w:rPr>
  </w:style>
  <w:style w:type="character" w:customStyle="1" w:styleId="ListparagrafCaracter">
    <w:name w:val="Listă paragraf Caracter"/>
    <w:aliases w:val="List Paragraph 1 Caracter,List Paragraph1 Caracter"/>
    <w:link w:val="Listparagraf"/>
    <w:uiPriority w:val="34"/>
    <w:locked/>
    <w:rsid w:val="00536DF0"/>
    <w:rPr>
      <w:rFonts w:ascii="Calibri" w:eastAsia="Calibri" w:hAnsi="Calibri" w:cs="Times New Roman"/>
      <w:lang w:val="en-US" w:eastAsia="en-US"/>
    </w:rPr>
  </w:style>
  <w:style w:type="paragraph" w:styleId="Frspaiere">
    <w:name w:val="No Spacing"/>
    <w:uiPriority w:val="1"/>
    <w:qFormat/>
    <w:rsid w:val="00786A59"/>
    <w:pPr>
      <w:spacing w:line="240" w:lineRule="auto"/>
    </w:pPr>
    <w:rPr>
      <w:rFonts w:ascii="Times New Roman" w:eastAsia="Calibri" w:hAnsi="Times New Roman" w:cs="Times New Roman"/>
      <w:sz w:val="24"/>
      <w:lang w:val="fr-FR" w:eastAsia="en-US"/>
    </w:rPr>
  </w:style>
  <w:style w:type="table" w:styleId="GrilTabel">
    <w:name w:val="Table Grid"/>
    <w:basedOn w:val="TabelNormal"/>
    <w:uiPriority w:val="59"/>
    <w:rsid w:val="00C15AB2"/>
    <w:pPr>
      <w:spacing w:line="240" w:lineRule="auto"/>
    </w:pPr>
    <w:rPr>
      <w:rFonts w:ascii="Calibri" w:eastAsia="Calibri" w:hAnsi="Calibri" w:cs="Times New Roman"/>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4"/>
    <w:basedOn w:val="TabelNormal"/>
    <w:rsid w:val="00F140E0"/>
    <w:pPr>
      <w:spacing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paragraph" w:styleId="Antet">
    <w:name w:val="header"/>
    <w:basedOn w:val="Normal"/>
    <w:link w:val="AntetCaracter"/>
    <w:uiPriority w:val="99"/>
    <w:unhideWhenUsed/>
    <w:rsid w:val="00726403"/>
    <w:pPr>
      <w:tabs>
        <w:tab w:val="center" w:pos="4677"/>
        <w:tab w:val="right" w:pos="9355"/>
      </w:tabs>
      <w:spacing w:line="240" w:lineRule="auto"/>
    </w:pPr>
  </w:style>
  <w:style w:type="character" w:customStyle="1" w:styleId="AntetCaracter">
    <w:name w:val="Antet Caracter"/>
    <w:basedOn w:val="Fontdeparagrafimplicit"/>
    <w:link w:val="Antet"/>
    <w:uiPriority w:val="99"/>
    <w:rsid w:val="00726403"/>
  </w:style>
  <w:style w:type="paragraph" w:styleId="Subsol">
    <w:name w:val="footer"/>
    <w:basedOn w:val="Normal"/>
    <w:link w:val="SubsolCaracter"/>
    <w:uiPriority w:val="99"/>
    <w:unhideWhenUsed/>
    <w:rsid w:val="00726403"/>
    <w:pPr>
      <w:tabs>
        <w:tab w:val="center" w:pos="4677"/>
        <w:tab w:val="right" w:pos="9355"/>
      </w:tabs>
      <w:spacing w:line="240" w:lineRule="auto"/>
    </w:pPr>
  </w:style>
  <w:style w:type="character" w:customStyle="1" w:styleId="SubsolCaracter">
    <w:name w:val="Subsol Caracter"/>
    <w:basedOn w:val="Fontdeparagrafimplicit"/>
    <w:link w:val="Subsol"/>
    <w:uiPriority w:val="99"/>
    <w:rsid w:val="00726403"/>
  </w:style>
  <w:style w:type="paragraph" w:styleId="Subtitlu">
    <w:name w:val="Subtitle"/>
    <w:basedOn w:val="Normal"/>
    <w:next w:val="Normal"/>
    <w:pPr>
      <w:keepNext/>
      <w:keepLines/>
      <w:pBdr>
        <w:top w:val="nil"/>
        <w:left w:val="nil"/>
        <w:bottom w:val="nil"/>
        <w:right w:val="nil"/>
        <w:between w:val="nil"/>
      </w:pBdr>
      <w:spacing w:after="320"/>
    </w:pPr>
    <w:rPr>
      <w:color w:val="666666"/>
      <w:sz w:val="30"/>
      <w:szCs w:val="30"/>
    </w:rPr>
  </w:style>
  <w:style w:type="table" w:customStyle="1" w:styleId="a1">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3">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4">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wE/kOD6bikDX7lu91tdAlAOImw==">CgMxLjAyDmguaGhpY3VwOHlyeGd3OAByITFmOGRBRndnWnBKUmEwVjZMb1IwWVp1cGxwUXZjWW52LQ==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2302</Words>
  <Characters>13353</Characters>
  <Application>Microsoft Office Word</Application>
  <DocSecurity>0</DocSecurity>
  <Lines>111</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Miska</cp:lastModifiedBy>
  <cp:revision>3</cp:revision>
  <dcterms:created xsi:type="dcterms:W3CDTF">2023-12-21T13:11:00Z</dcterms:created>
  <dcterms:modified xsi:type="dcterms:W3CDTF">2026-10-02T07:58:00Z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e6a21467-b12c-49cd-a6ec-23dcb6f517f2</vt:lpwstr>
  </property>
</Properties>
</file>